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970E1" w:rsidP="004970E1" w:rsidRDefault="004970E1" w14:paraId="00E8E34E" w14:textId="2F8EBE7F">
      <w:pPr>
        <w:spacing w:line="276" w:lineRule="auto"/>
        <w:ind w:left="4253" w:firstLine="1276"/>
        <w:jc w:val="right"/>
        <w:rPr>
          <w:bCs/>
          <w:caps/>
        </w:rPr>
      </w:pPr>
      <w:r>
        <w:rPr>
          <w:bCs/>
        </w:rPr>
        <w:t>6 priedas</w:t>
      </w:r>
    </w:p>
    <w:p w:rsidR="004970E1" w:rsidP="006D4339" w:rsidRDefault="004970E1" w14:paraId="15143046" w14:textId="77777777">
      <w:pPr>
        <w:spacing w:line="276" w:lineRule="auto"/>
        <w:ind w:left="4253" w:firstLine="1276"/>
        <w:rPr>
          <w:bCs/>
          <w:caps/>
        </w:rPr>
      </w:pPr>
    </w:p>
    <w:p w:rsidR="006D4339" w:rsidP="006D4339" w:rsidRDefault="006478A4" w14:paraId="503BC459" w14:textId="0164DA37">
      <w:pPr>
        <w:spacing w:line="276" w:lineRule="auto"/>
        <w:ind w:left="4253" w:firstLine="1276"/>
        <w:rPr>
          <w:bCs/>
          <w:caps/>
        </w:rPr>
      </w:pPr>
      <w:r>
        <w:rPr>
          <w:bCs/>
          <w:caps/>
        </w:rPr>
        <w:t xml:space="preserve">  </w:t>
      </w:r>
      <w:r w:rsidR="006D4339">
        <w:rPr>
          <w:bCs/>
          <w:caps/>
        </w:rPr>
        <w:t>PATVIRTINTA</w:t>
      </w:r>
    </w:p>
    <w:p w:rsidR="006D4339" w:rsidP="006D4339" w:rsidRDefault="006D4339" w14:paraId="1FE864B3" w14:textId="77777777">
      <w:pPr>
        <w:spacing w:line="276" w:lineRule="auto"/>
        <w:ind w:left="5245" w:hanging="284"/>
        <w:jc w:val="center"/>
        <w:rPr>
          <w:bCs/>
          <w:caps/>
        </w:rPr>
      </w:pPr>
      <w:r>
        <w:rPr>
          <w:bCs/>
        </w:rPr>
        <w:t xml:space="preserve">Viešųjų pirkimų tarnybos direktoriaus </w:t>
      </w:r>
    </w:p>
    <w:p w:rsidR="006D4339" w:rsidP="006D4339" w:rsidRDefault="006D4339" w14:paraId="316BDCC1" w14:textId="77777777">
      <w:pPr>
        <w:spacing w:line="276" w:lineRule="auto"/>
        <w:ind w:left="5387" w:firstLine="142"/>
        <w:jc w:val="center"/>
        <w:rPr>
          <w:bCs/>
          <w:caps/>
        </w:rPr>
      </w:pPr>
      <w:r>
        <w:rPr>
          <w:bCs/>
        </w:rPr>
        <w:t>2024 m. gruodžio 30 d. įsakymu Nr. 1S-209</w:t>
      </w:r>
    </w:p>
    <w:p w:rsidR="006D4339" w:rsidP="006D4339" w:rsidRDefault="006D4339" w14:paraId="120094A9" w14:textId="77777777">
      <w:pPr>
        <w:tabs>
          <w:tab w:val="left" w:pos="5400"/>
        </w:tabs>
        <w:ind w:firstLine="62"/>
        <w:textAlignment w:val="center"/>
      </w:pPr>
    </w:p>
    <w:p w:rsidR="006D4339" w:rsidP="006D4339" w:rsidRDefault="006D4339" w14:paraId="1741AE35"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6D4339" w:rsidP="00C3781D" w:rsidRDefault="006D4339" w14:paraId="658D2CAE" w14:textId="77777777">
      <w:pPr>
        <w:widowControl w:val="0"/>
        <w:pBdr>
          <w:top w:val="nil"/>
          <w:left w:val="nil"/>
          <w:bottom w:val="nil"/>
          <w:right w:val="nil"/>
          <w:between w:val="nil"/>
        </w:pBdr>
        <w:tabs>
          <w:tab w:val="left" w:pos="567"/>
          <w:tab w:val="left" w:pos="851"/>
        </w:tabs>
        <w:rPr>
          <w:caps/>
          <w:szCs w:val="24"/>
        </w:rPr>
      </w:pPr>
    </w:p>
    <w:p w:rsidR="006D4339" w:rsidP="006D4339" w:rsidRDefault="006D4339" w14:paraId="73F7F57C"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6D4339" w:rsidTr="00E2636A" w14:paraId="1D49F284" w14:textId="77777777">
        <w:tc>
          <w:tcPr>
            <w:tcW w:w="2448" w:type="dxa"/>
          </w:tcPr>
          <w:p w:rsidR="006D4339" w:rsidP="00E2636A" w:rsidRDefault="006D4339" w14:paraId="0A9193EE" w14:textId="77777777">
            <w:pPr>
              <w:jc w:val="both"/>
              <w:rPr>
                <w:b/>
                <w:kern w:val="2"/>
                <w:szCs w:val="24"/>
              </w:rPr>
            </w:pPr>
            <w:r>
              <w:rPr>
                <w:b/>
                <w:kern w:val="2"/>
                <w:szCs w:val="24"/>
              </w:rPr>
              <w:t>Sutarties pavadinimas</w:t>
            </w:r>
          </w:p>
        </w:tc>
        <w:tc>
          <w:tcPr>
            <w:tcW w:w="7110" w:type="dxa"/>
            <w:gridSpan w:val="3"/>
          </w:tcPr>
          <w:p w:rsidRPr="004970E1" w:rsidR="006D4339" w:rsidP="004970E1" w:rsidRDefault="004970E1" w14:paraId="0DE4CAEF" w14:textId="597816B5">
            <w:pPr>
              <w:pStyle w:val="Dokumentopavadinimas"/>
              <w:spacing w:before="0" w:after="0"/>
              <w:jc w:val="both"/>
              <w:rPr>
                <w:rFonts w:ascii="Times New Roman" w:hAnsi="Times New Roman" w:cs="Times New Roman"/>
                <w:b w:val="0"/>
                <w:bCs/>
                <w:kern w:val="2"/>
                <w:szCs w:val="24"/>
              </w:rPr>
            </w:pPr>
            <w:r w:rsidRPr="004970E1">
              <w:rPr>
                <w:rFonts w:ascii="Times New Roman" w:hAnsi="Times New Roman" w:cs="Times New Roman"/>
                <w:bCs/>
                <w:noProof/>
                <w:szCs w:val="24"/>
              </w:rPr>
              <w:t xml:space="preserve">Sąskaitų išrašymo informacinės sistemos kūrimo ir įdiegimo, PRIEŽIŪROS IR PALAIKYMO BEI MODIFIKAVIMO </w:t>
            </w:r>
            <w:r w:rsidRPr="004970E1" w:rsidR="002E68EB">
              <w:rPr>
                <w:rFonts w:ascii="Times New Roman" w:hAnsi="Times New Roman" w:cs="Times New Roman"/>
                <w:bCs/>
                <w:noProof/>
                <w:szCs w:val="24"/>
              </w:rPr>
              <w:t>PASLAUGOS</w:t>
            </w:r>
          </w:p>
        </w:tc>
      </w:tr>
      <w:tr w:rsidR="006D4339" w:rsidTr="00E2636A" w14:paraId="6E5C2FE8" w14:textId="77777777">
        <w:tc>
          <w:tcPr>
            <w:tcW w:w="2448" w:type="dxa"/>
          </w:tcPr>
          <w:p w:rsidR="006D4339" w:rsidP="00E2636A" w:rsidRDefault="006D4339" w14:paraId="38E97491" w14:textId="77777777">
            <w:pPr>
              <w:jc w:val="both"/>
              <w:rPr>
                <w:b/>
                <w:kern w:val="2"/>
                <w:szCs w:val="24"/>
              </w:rPr>
            </w:pPr>
            <w:r>
              <w:rPr>
                <w:b/>
                <w:kern w:val="2"/>
                <w:szCs w:val="24"/>
              </w:rPr>
              <w:t>Sutarties data</w:t>
            </w:r>
          </w:p>
        </w:tc>
        <w:tc>
          <w:tcPr>
            <w:tcW w:w="2177" w:type="dxa"/>
          </w:tcPr>
          <w:p w:rsidR="006D4339" w:rsidP="00E2636A" w:rsidRDefault="006D4339" w14:paraId="6F29A482" w14:textId="77777777">
            <w:pPr>
              <w:jc w:val="both"/>
              <w:rPr>
                <w:kern w:val="2"/>
                <w:szCs w:val="24"/>
              </w:rPr>
            </w:pPr>
          </w:p>
        </w:tc>
        <w:tc>
          <w:tcPr>
            <w:tcW w:w="2362" w:type="dxa"/>
          </w:tcPr>
          <w:p w:rsidR="006D4339" w:rsidP="00E2636A" w:rsidRDefault="006D4339" w14:paraId="2B98F428" w14:textId="77777777">
            <w:pPr>
              <w:jc w:val="both"/>
              <w:rPr>
                <w:b/>
                <w:kern w:val="2"/>
                <w:szCs w:val="24"/>
              </w:rPr>
            </w:pPr>
            <w:r>
              <w:rPr>
                <w:b/>
                <w:kern w:val="2"/>
                <w:szCs w:val="24"/>
              </w:rPr>
              <w:t>Sutarties numeris</w:t>
            </w:r>
          </w:p>
        </w:tc>
        <w:tc>
          <w:tcPr>
            <w:tcW w:w="2571" w:type="dxa"/>
          </w:tcPr>
          <w:p w:rsidR="006D4339" w:rsidP="00E2636A" w:rsidRDefault="006D4339" w14:paraId="25DB6FC9" w14:textId="77777777">
            <w:pPr>
              <w:jc w:val="both"/>
              <w:rPr>
                <w:kern w:val="2"/>
                <w:szCs w:val="24"/>
              </w:rPr>
            </w:pPr>
          </w:p>
        </w:tc>
      </w:tr>
    </w:tbl>
    <w:p w:rsidR="006D4339" w:rsidP="006D4339" w:rsidRDefault="006D4339" w14:paraId="61A6D8D5"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6D4339" w:rsidTr="00E2636A" w14:paraId="21649B23" w14:textId="77777777">
        <w:tc>
          <w:tcPr>
            <w:tcW w:w="9558" w:type="dxa"/>
            <w:gridSpan w:val="3"/>
          </w:tcPr>
          <w:p w:rsidR="006D4339" w:rsidP="00E2636A" w:rsidRDefault="006D4339" w14:paraId="58D93F77" w14:textId="77777777">
            <w:pPr>
              <w:jc w:val="center"/>
              <w:rPr>
                <w:b/>
                <w:kern w:val="2"/>
                <w:szCs w:val="24"/>
              </w:rPr>
            </w:pPr>
            <w:r>
              <w:rPr>
                <w:b/>
                <w:kern w:val="2"/>
                <w:szCs w:val="24"/>
              </w:rPr>
              <w:t>1. SUTARTIES ŠALYS</w:t>
            </w:r>
          </w:p>
        </w:tc>
      </w:tr>
      <w:tr w:rsidR="006D4339" w:rsidTr="00E2636A" w14:paraId="31FAD92C" w14:textId="77777777">
        <w:tc>
          <w:tcPr>
            <w:tcW w:w="2808" w:type="dxa"/>
            <w:vMerge w:val="restart"/>
          </w:tcPr>
          <w:p w:rsidR="006D4339" w:rsidP="00E2636A" w:rsidRDefault="006D4339" w14:paraId="2BA05E90" w14:textId="77777777">
            <w:pPr>
              <w:jc w:val="center"/>
              <w:rPr>
                <w:b/>
                <w:kern w:val="2"/>
                <w:szCs w:val="24"/>
              </w:rPr>
            </w:pPr>
          </w:p>
          <w:p w:rsidR="006D4339" w:rsidP="00E2636A" w:rsidRDefault="006D4339" w14:paraId="425893C7" w14:textId="77777777">
            <w:pPr>
              <w:jc w:val="center"/>
              <w:rPr>
                <w:b/>
                <w:kern w:val="2"/>
                <w:szCs w:val="24"/>
              </w:rPr>
            </w:pPr>
          </w:p>
          <w:p w:rsidR="006D4339" w:rsidP="00E2636A" w:rsidRDefault="006D4339" w14:paraId="5B2A0E7C" w14:textId="77777777">
            <w:pPr>
              <w:jc w:val="center"/>
              <w:rPr>
                <w:b/>
                <w:kern w:val="2"/>
                <w:szCs w:val="24"/>
              </w:rPr>
            </w:pPr>
          </w:p>
          <w:p w:rsidR="006D4339" w:rsidP="00E2636A" w:rsidRDefault="006D4339" w14:paraId="777A990A" w14:textId="77777777">
            <w:pPr>
              <w:rPr>
                <w:b/>
                <w:kern w:val="2"/>
                <w:szCs w:val="24"/>
              </w:rPr>
            </w:pPr>
          </w:p>
          <w:p w:rsidR="006D4339" w:rsidP="00E2636A" w:rsidRDefault="006D4339" w14:paraId="354E0759" w14:textId="77777777">
            <w:pPr>
              <w:rPr>
                <w:b/>
                <w:kern w:val="2"/>
                <w:szCs w:val="24"/>
              </w:rPr>
            </w:pPr>
            <w:r>
              <w:rPr>
                <w:b/>
                <w:kern w:val="2"/>
                <w:szCs w:val="24"/>
              </w:rPr>
              <w:t>1.1. Pirkėjas</w:t>
            </w:r>
          </w:p>
        </w:tc>
        <w:tc>
          <w:tcPr>
            <w:tcW w:w="3240" w:type="dxa"/>
          </w:tcPr>
          <w:p w:rsidR="006D4339" w:rsidP="00E2636A" w:rsidRDefault="006D4339" w14:paraId="0D7CBEC5" w14:textId="77777777">
            <w:pPr>
              <w:rPr>
                <w:kern w:val="2"/>
                <w:szCs w:val="24"/>
              </w:rPr>
            </w:pPr>
            <w:r>
              <w:rPr>
                <w:kern w:val="2"/>
                <w:szCs w:val="24"/>
              </w:rPr>
              <w:t>1.1.1. Pavadinimas</w:t>
            </w:r>
          </w:p>
        </w:tc>
        <w:tc>
          <w:tcPr>
            <w:tcW w:w="3510" w:type="dxa"/>
          </w:tcPr>
          <w:p w:rsidRPr="00034126" w:rsidR="006D4339" w:rsidP="00034126" w:rsidRDefault="00034126" w14:paraId="05AF5274" w14:textId="021D6F17">
            <w:pPr>
              <w:ind w:right="-3"/>
              <w:jc w:val="both"/>
              <w:rPr>
                <w:b/>
                <w:bCs/>
              </w:rPr>
            </w:pPr>
            <w:r w:rsidRPr="00D26BCA">
              <w:rPr>
                <w:b/>
                <w:bCs/>
              </w:rPr>
              <w:t>Lietuvos Respublikos ryšių  reguliavimo</w:t>
            </w:r>
            <w:r>
              <w:rPr>
                <w:b/>
                <w:bCs/>
              </w:rPr>
              <w:t xml:space="preserve"> </w:t>
            </w:r>
            <w:r w:rsidRPr="00D26BCA">
              <w:rPr>
                <w:b/>
                <w:bCs/>
              </w:rPr>
              <w:t>tarnyba</w:t>
            </w:r>
          </w:p>
        </w:tc>
      </w:tr>
      <w:tr w:rsidR="006D4339" w:rsidTr="00E2636A" w14:paraId="36D7F6D4" w14:textId="77777777">
        <w:tc>
          <w:tcPr>
            <w:tcW w:w="2808" w:type="dxa"/>
            <w:vMerge/>
          </w:tcPr>
          <w:p w:rsidR="006D4339" w:rsidP="00E2636A" w:rsidRDefault="006D4339" w14:paraId="7F6A4D30" w14:textId="77777777">
            <w:pPr>
              <w:rPr>
                <w:kern w:val="2"/>
                <w:szCs w:val="24"/>
              </w:rPr>
            </w:pPr>
          </w:p>
        </w:tc>
        <w:tc>
          <w:tcPr>
            <w:tcW w:w="3240" w:type="dxa"/>
          </w:tcPr>
          <w:p w:rsidR="006D4339" w:rsidP="00E2636A" w:rsidRDefault="006D4339" w14:paraId="2C203355" w14:textId="77777777">
            <w:pPr>
              <w:rPr>
                <w:kern w:val="2"/>
                <w:szCs w:val="24"/>
              </w:rPr>
            </w:pPr>
            <w:r>
              <w:rPr>
                <w:kern w:val="2"/>
                <w:szCs w:val="24"/>
              </w:rPr>
              <w:t>1.1.2. Juridinio asmens kodas</w:t>
            </w:r>
          </w:p>
        </w:tc>
        <w:tc>
          <w:tcPr>
            <w:tcW w:w="3510" w:type="dxa"/>
          </w:tcPr>
          <w:p w:rsidR="006D4339" w:rsidP="00034126" w:rsidRDefault="00034126" w14:paraId="6A5E1852" w14:textId="0CC4FBF8">
            <w:pPr>
              <w:rPr>
                <w:kern w:val="2"/>
                <w:szCs w:val="24"/>
              </w:rPr>
            </w:pPr>
            <w:r w:rsidRPr="00D26BCA">
              <w:t>121442211</w:t>
            </w:r>
          </w:p>
        </w:tc>
      </w:tr>
      <w:tr w:rsidR="006D4339" w:rsidTr="00E2636A" w14:paraId="029DC717" w14:textId="77777777">
        <w:tc>
          <w:tcPr>
            <w:tcW w:w="2808" w:type="dxa"/>
            <w:vMerge/>
          </w:tcPr>
          <w:p w:rsidR="006D4339" w:rsidP="00E2636A" w:rsidRDefault="006D4339" w14:paraId="1624F238" w14:textId="77777777">
            <w:pPr>
              <w:rPr>
                <w:kern w:val="2"/>
                <w:szCs w:val="24"/>
              </w:rPr>
            </w:pPr>
          </w:p>
        </w:tc>
        <w:tc>
          <w:tcPr>
            <w:tcW w:w="3240" w:type="dxa"/>
          </w:tcPr>
          <w:p w:rsidR="006D4339" w:rsidP="00E2636A" w:rsidRDefault="006D4339" w14:paraId="226D0199" w14:textId="77777777">
            <w:pPr>
              <w:rPr>
                <w:kern w:val="2"/>
                <w:szCs w:val="24"/>
              </w:rPr>
            </w:pPr>
            <w:r>
              <w:rPr>
                <w:kern w:val="2"/>
                <w:szCs w:val="24"/>
              </w:rPr>
              <w:t>1.1.3. Adresas</w:t>
            </w:r>
          </w:p>
        </w:tc>
        <w:tc>
          <w:tcPr>
            <w:tcW w:w="3510" w:type="dxa"/>
          </w:tcPr>
          <w:p w:rsidR="006D4339" w:rsidP="00034126" w:rsidRDefault="00034126" w14:paraId="4AE30759" w14:textId="1DF3D9B0">
            <w:pPr>
              <w:rPr>
                <w:kern w:val="2"/>
                <w:szCs w:val="24"/>
              </w:rPr>
            </w:pPr>
            <w:r>
              <w:rPr>
                <w:kern w:val="2"/>
                <w:szCs w:val="24"/>
              </w:rPr>
              <w:t>Mortos g. 14, 03219 Vilnius</w:t>
            </w:r>
          </w:p>
        </w:tc>
      </w:tr>
      <w:tr w:rsidR="006D4339" w:rsidTr="00E2636A" w14:paraId="7643ED74" w14:textId="77777777">
        <w:tc>
          <w:tcPr>
            <w:tcW w:w="2808" w:type="dxa"/>
            <w:vMerge/>
          </w:tcPr>
          <w:p w:rsidR="006D4339" w:rsidP="00E2636A" w:rsidRDefault="006D4339" w14:paraId="79EB6417" w14:textId="77777777">
            <w:pPr>
              <w:rPr>
                <w:kern w:val="2"/>
                <w:szCs w:val="24"/>
              </w:rPr>
            </w:pPr>
          </w:p>
        </w:tc>
        <w:tc>
          <w:tcPr>
            <w:tcW w:w="3240" w:type="dxa"/>
          </w:tcPr>
          <w:p w:rsidR="006D4339" w:rsidP="00E2636A" w:rsidRDefault="006D4339" w14:paraId="566BC30A" w14:textId="77777777">
            <w:pPr>
              <w:rPr>
                <w:kern w:val="2"/>
                <w:szCs w:val="24"/>
              </w:rPr>
            </w:pPr>
            <w:r>
              <w:rPr>
                <w:kern w:val="2"/>
                <w:szCs w:val="24"/>
              </w:rPr>
              <w:t>1.1.4. PVM mokėtojo kodas</w:t>
            </w:r>
          </w:p>
        </w:tc>
        <w:tc>
          <w:tcPr>
            <w:tcW w:w="3510" w:type="dxa"/>
          </w:tcPr>
          <w:p w:rsidR="006D4339" w:rsidP="00034126" w:rsidRDefault="00034126" w14:paraId="7F262AC6" w14:textId="0E6A6972">
            <w:pPr>
              <w:rPr>
                <w:kern w:val="2"/>
                <w:szCs w:val="24"/>
              </w:rPr>
            </w:pPr>
            <w:r w:rsidRPr="00D26BCA">
              <w:t>LT214422113</w:t>
            </w:r>
          </w:p>
        </w:tc>
      </w:tr>
      <w:tr w:rsidR="006D4339" w:rsidTr="00E2636A" w14:paraId="4110DE6E" w14:textId="77777777">
        <w:tc>
          <w:tcPr>
            <w:tcW w:w="2808" w:type="dxa"/>
            <w:vMerge/>
          </w:tcPr>
          <w:p w:rsidR="006D4339" w:rsidP="00E2636A" w:rsidRDefault="006D4339" w14:paraId="26F98157" w14:textId="77777777">
            <w:pPr>
              <w:rPr>
                <w:kern w:val="2"/>
                <w:szCs w:val="24"/>
              </w:rPr>
            </w:pPr>
          </w:p>
        </w:tc>
        <w:tc>
          <w:tcPr>
            <w:tcW w:w="3240" w:type="dxa"/>
          </w:tcPr>
          <w:p w:rsidR="006D4339" w:rsidP="00E2636A" w:rsidRDefault="006D4339" w14:paraId="4CE3A65E" w14:textId="77777777">
            <w:pPr>
              <w:rPr>
                <w:kern w:val="2"/>
                <w:szCs w:val="24"/>
              </w:rPr>
            </w:pPr>
            <w:r>
              <w:rPr>
                <w:kern w:val="2"/>
                <w:szCs w:val="24"/>
              </w:rPr>
              <w:t>1.1.5. Atsiskaitomoji sąskaita</w:t>
            </w:r>
          </w:p>
        </w:tc>
        <w:tc>
          <w:tcPr>
            <w:tcW w:w="3510" w:type="dxa"/>
          </w:tcPr>
          <w:p w:rsidR="006D4339" w:rsidP="00034126" w:rsidRDefault="00034126" w14:paraId="54725417" w14:textId="3F97D07B">
            <w:pPr>
              <w:rPr>
                <w:kern w:val="2"/>
                <w:szCs w:val="24"/>
              </w:rPr>
            </w:pPr>
            <w:r w:rsidRPr="00F81A5D">
              <w:t>LT664040063610002364</w:t>
            </w:r>
          </w:p>
        </w:tc>
      </w:tr>
      <w:tr w:rsidR="006D4339" w:rsidTr="00E2636A" w14:paraId="3D723DC7" w14:textId="77777777">
        <w:tc>
          <w:tcPr>
            <w:tcW w:w="2808" w:type="dxa"/>
            <w:vMerge/>
          </w:tcPr>
          <w:p w:rsidR="006D4339" w:rsidP="00E2636A" w:rsidRDefault="006D4339" w14:paraId="3F320744" w14:textId="77777777">
            <w:pPr>
              <w:rPr>
                <w:kern w:val="2"/>
                <w:szCs w:val="24"/>
              </w:rPr>
            </w:pPr>
          </w:p>
        </w:tc>
        <w:tc>
          <w:tcPr>
            <w:tcW w:w="3240" w:type="dxa"/>
          </w:tcPr>
          <w:p w:rsidR="006D4339" w:rsidP="00E2636A" w:rsidRDefault="006D4339" w14:paraId="7D4D855B" w14:textId="77777777">
            <w:pPr>
              <w:rPr>
                <w:kern w:val="2"/>
                <w:szCs w:val="24"/>
              </w:rPr>
            </w:pPr>
            <w:r>
              <w:rPr>
                <w:kern w:val="2"/>
                <w:szCs w:val="24"/>
              </w:rPr>
              <w:t>1.1.6. Bankas, banko kodas</w:t>
            </w:r>
          </w:p>
        </w:tc>
        <w:tc>
          <w:tcPr>
            <w:tcW w:w="3510" w:type="dxa"/>
          </w:tcPr>
          <w:p w:rsidR="006D4339" w:rsidP="00034126" w:rsidRDefault="00034126" w14:paraId="2201E31B" w14:textId="36CAED00">
            <w:pPr>
              <w:rPr>
                <w:kern w:val="2"/>
                <w:szCs w:val="24"/>
              </w:rPr>
            </w:pPr>
            <w:r w:rsidRPr="00430D1E">
              <w:rPr>
                <w:kern w:val="2"/>
              </w:rPr>
              <w:t>Lietuvos Respublikos finansų ministerija</w:t>
            </w:r>
            <w:r>
              <w:t>, 40400</w:t>
            </w:r>
          </w:p>
        </w:tc>
      </w:tr>
      <w:tr w:rsidR="006D4339" w:rsidTr="00E2636A" w14:paraId="1ADE2033" w14:textId="77777777">
        <w:tc>
          <w:tcPr>
            <w:tcW w:w="2808" w:type="dxa"/>
            <w:vMerge/>
          </w:tcPr>
          <w:p w:rsidR="006D4339" w:rsidP="00E2636A" w:rsidRDefault="006D4339" w14:paraId="62B8D342" w14:textId="77777777">
            <w:pPr>
              <w:rPr>
                <w:kern w:val="2"/>
                <w:szCs w:val="24"/>
              </w:rPr>
            </w:pPr>
          </w:p>
        </w:tc>
        <w:tc>
          <w:tcPr>
            <w:tcW w:w="3240" w:type="dxa"/>
          </w:tcPr>
          <w:p w:rsidR="006D4339" w:rsidP="00E2636A" w:rsidRDefault="006D4339" w14:paraId="678D6E41" w14:textId="77777777">
            <w:pPr>
              <w:rPr>
                <w:kern w:val="2"/>
                <w:szCs w:val="24"/>
              </w:rPr>
            </w:pPr>
            <w:r>
              <w:rPr>
                <w:kern w:val="2"/>
                <w:szCs w:val="24"/>
              </w:rPr>
              <w:t>1.1.7. Telefonas</w:t>
            </w:r>
          </w:p>
        </w:tc>
        <w:tc>
          <w:tcPr>
            <w:tcW w:w="3510" w:type="dxa"/>
          </w:tcPr>
          <w:p w:rsidR="006D4339" w:rsidP="00034126" w:rsidRDefault="00277DA6" w14:paraId="37CBA74E" w14:textId="4935C59D">
            <w:pPr>
              <w:rPr>
                <w:kern w:val="2"/>
                <w:szCs w:val="24"/>
              </w:rPr>
            </w:pPr>
            <w:r>
              <w:t>+370</w:t>
            </w:r>
            <w:r w:rsidRPr="00D26BCA" w:rsidR="00034126">
              <w:t xml:space="preserve"> 5 210 5633</w:t>
            </w:r>
          </w:p>
        </w:tc>
      </w:tr>
      <w:tr w:rsidR="006D4339" w:rsidTr="00E2636A" w14:paraId="2B57441E" w14:textId="77777777">
        <w:tc>
          <w:tcPr>
            <w:tcW w:w="2808" w:type="dxa"/>
            <w:vMerge/>
          </w:tcPr>
          <w:p w:rsidR="006D4339" w:rsidP="00E2636A" w:rsidRDefault="006D4339" w14:paraId="5685F53B" w14:textId="77777777">
            <w:pPr>
              <w:rPr>
                <w:kern w:val="2"/>
                <w:szCs w:val="24"/>
              </w:rPr>
            </w:pPr>
          </w:p>
        </w:tc>
        <w:tc>
          <w:tcPr>
            <w:tcW w:w="3240" w:type="dxa"/>
          </w:tcPr>
          <w:p w:rsidR="006D4339" w:rsidP="00E2636A" w:rsidRDefault="006D4339" w14:paraId="6C1DB4D1" w14:textId="77777777">
            <w:pPr>
              <w:rPr>
                <w:kern w:val="2"/>
                <w:szCs w:val="24"/>
              </w:rPr>
            </w:pPr>
            <w:r>
              <w:rPr>
                <w:kern w:val="2"/>
                <w:szCs w:val="24"/>
              </w:rPr>
              <w:t>1.1.8. El. paštas</w:t>
            </w:r>
          </w:p>
        </w:tc>
        <w:tc>
          <w:tcPr>
            <w:tcW w:w="3510" w:type="dxa"/>
          </w:tcPr>
          <w:p w:rsidR="006D4339" w:rsidP="00034126" w:rsidRDefault="00034126" w14:paraId="4AAEB4B4" w14:textId="6F8B0B8F">
            <w:pPr>
              <w:rPr>
                <w:kern w:val="2"/>
                <w:szCs w:val="24"/>
              </w:rPr>
            </w:pPr>
            <w:hyperlink w:history="1" r:id="rId5">
              <w:r w:rsidRPr="00913BD2">
                <w:rPr>
                  <w:rStyle w:val="Hyperlink"/>
                </w:rPr>
                <w:t>rrt@rrt.lt</w:t>
              </w:r>
            </w:hyperlink>
          </w:p>
        </w:tc>
      </w:tr>
      <w:tr w:rsidR="006D4339" w:rsidTr="00E2636A" w14:paraId="1AB1D656" w14:textId="77777777">
        <w:tc>
          <w:tcPr>
            <w:tcW w:w="2808" w:type="dxa"/>
            <w:vMerge/>
          </w:tcPr>
          <w:p w:rsidR="006D4339" w:rsidP="00E2636A" w:rsidRDefault="006D4339" w14:paraId="4DDD0DDC" w14:textId="77777777">
            <w:pPr>
              <w:rPr>
                <w:kern w:val="2"/>
                <w:szCs w:val="24"/>
              </w:rPr>
            </w:pPr>
          </w:p>
        </w:tc>
        <w:tc>
          <w:tcPr>
            <w:tcW w:w="3240" w:type="dxa"/>
          </w:tcPr>
          <w:p w:rsidR="006D4339" w:rsidP="00E2636A" w:rsidRDefault="006D4339" w14:paraId="34699E65" w14:textId="77777777">
            <w:pPr>
              <w:rPr>
                <w:kern w:val="2"/>
                <w:szCs w:val="24"/>
              </w:rPr>
            </w:pPr>
            <w:r>
              <w:rPr>
                <w:kern w:val="2"/>
                <w:szCs w:val="24"/>
              </w:rPr>
              <w:t>1.1.9. Šalies atstovas</w:t>
            </w:r>
          </w:p>
        </w:tc>
        <w:tc>
          <w:tcPr>
            <w:tcW w:w="3510" w:type="dxa"/>
          </w:tcPr>
          <w:p w:rsidR="006D4339" w:rsidP="00034126" w:rsidRDefault="006D4339" w14:paraId="52EE4AA1" w14:textId="2EEAEC2E">
            <w:pPr>
              <w:rPr>
                <w:kern w:val="2"/>
                <w:szCs w:val="24"/>
              </w:rPr>
            </w:pPr>
          </w:p>
        </w:tc>
      </w:tr>
      <w:tr w:rsidR="006D4339" w:rsidTr="00E2636A" w14:paraId="7D6BADC1" w14:textId="77777777">
        <w:tc>
          <w:tcPr>
            <w:tcW w:w="2808" w:type="dxa"/>
            <w:vMerge/>
          </w:tcPr>
          <w:p w:rsidR="006D4339" w:rsidP="00E2636A" w:rsidRDefault="006D4339" w14:paraId="33785E89" w14:textId="77777777">
            <w:pPr>
              <w:rPr>
                <w:kern w:val="2"/>
                <w:szCs w:val="24"/>
              </w:rPr>
            </w:pPr>
          </w:p>
        </w:tc>
        <w:tc>
          <w:tcPr>
            <w:tcW w:w="3240" w:type="dxa"/>
          </w:tcPr>
          <w:p w:rsidR="006D4339" w:rsidP="00E2636A" w:rsidRDefault="006D4339" w14:paraId="2BCF7793" w14:textId="77777777">
            <w:pPr>
              <w:rPr>
                <w:kern w:val="2"/>
                <w:szCs w:val="24"/>
              </w:rPr>
            </w:pPr>
            <w:r>
              <w:rPr>
                <w:kern w:val="2"/>
                <w:szCs w:val="24"/>
              </w:rPr>
              <w:t>1.1.10. Atstovavimo pagrindas</w:t>
            </w:r>
          </w:p>
        </w:tc>
        <w:tc>
          <w:tcPr>
            <w:tcW w:w="3510" w:type="dxa"/>
          </w:tcPr>
          <w:p w:rsidR="006D4339" w:rsidP="00034126" w:rsidRDefault="006D4339" w14:paraId="512B1905" w14:textId="057379E1">
            <w:pPr>
              <w:rPr>
                <w:kern w:val="2"/>
                <w:szCs w:val="24"/>
              </w:rPr>
            </w:pPr>
          </w:p>
        </w:tc>
      </w:tr>
      <w:tr w:rsidR="006D4339" w:rsidTr="00E2636A" w14:paraId="2AA90544" w14:textId="77777777">
        <w:tc>
          <w:tcPr>
            <w:tcW w:w="2808" w:type="dxa"/>
            <w:vMerge w:val="restart"/>
          </w:tcPr>
          <w:p w:rsidR="006D4339" w:rsidP="00E2636A" w:rsidRDefault="006D4339" w14:paraId="26F5B642" w14:textId="77777777">
            <w:pPr>
              <w:rPr>
                <w:b/>
                <w:kern w:val="2"/>
                <w:szCs w:val="24"/>
              </w:rPr>
            </w:pPr>
          </w:p>
          <w:p w:rsidR="006D4339" w:rsidP="00E2636A" w:rsidRDefault="006D4339" w14:paraId="3B5DC03E" w14:textId="77777777">
            <w:pPr>
              <w:rPr>
                <w:b/>
                <w:kern w:val="2"/>
                <w:szCs w:val="24"/>
              </w:rPr>
            </w:pPr>
          </w:p>
          <w:p w:rsidR="006D4339" w:rsidP="00E2636A" w:rsidRDefault="006D4339" w14:paraId="16A4E231" w14:textId="77777777">
            <w:pPr>
              <w:rPr>
                <w:b/>
                <w:kern w:val="2"/>
                <w:szCs w:val="24"/>
              </w:rPr>
            </w:pPr>
          </w:p>
          <w:p w:rsidR="006D4339" w:rsidP="00E2636A" w:rsidRDefault="006D4339" w14:paraId="4E863935" w14:textId="77777777">
            <w:pPr>
              <w:rPr>
                <w:b/>
                <w:kern w:val="2"/>
                <w:szCs w:val="24"/>
              </w:rPr>
            </w:pPr>
            <w:r>
              <w:rPr>
                <w:b/>
                <w:kern w:val="2"/>
                <w:szCs w:val="24"/>
              </w:rPr>
              <w:t>1.2. Tiekėjas</w:t>
            </w:r>
          </w:p>
          <w:p w:rsidR="006D4339" w:rsidP="00883FF5" w:rsidRDefault="006D4339" w14:paraId="26BBC3ED" w14:textId="77777777">
            <w:pPr>
              <w:rPr>
                <w:b/>
                <w:kern w:val="2"/>
                <w:szCs w:val="24"/>
              </w:rPr>
            </w:pPr>
          </w:p>
        </w:tc>
        <w:tc>
          <w:tcPr>
            <w:tcW w:w="3240" w:type="dxa"/>
          </w:tcPr>
          <w:p w:rsidR="006D4339" w:rsidP="00E2636A" w:rsidRDefault="006D4339" w14:paraId="0C5816D2" w14:textId="77777777">
            <w:pPr>
              <w:rPr>
                <w:kern w:val="2"/>
                <w:szCs w:val="24"/>
              </w:rPr>
            </w:pPr>
            <w:r>
              <w:rPr>
                <w:kern w:val="2"/>
                <w:szCs w:val="24"/>
              </w:rPr>
              <w:t>1.2.1. Pavadinimas</w:t>
            </w:r>
          </w:p>
        </w:tc>
        <w:tc>
          <w:tcPr>
            <w:tcW w:w="3510" w:type="dxa"/>
          </w:tcPr>
          <w:p w:rsidR="006D4339" w:rsidP="00E2636A" w:rsidRDefault="006D4339" w14:paraId="2A7020DA" w14:textId="77777777">
            <w:pPr>
              <w:jc w:val="center"/>
              <w:rPr>
                <w:kern w:val="2"/>
                <w:szCs w:val="24"/>
              </w:rPr>
            </w:pPr>
          </w:p>
        </w:tc>
      </w:tr>
      <w:tr w:rsidR="006D4339" w:rsidTr="00E2636A" w14:paraId="058D7598" w14:textId="77777777">
        <w:tc>
          <w:tcPr>
            <w:tcW w:w="2808" w:type="dxa"/>
            <w:vMerge/>
          </w:tcPr>
          <w:p w:rsidR="006D4339" w:rsidP="00E2636A" w:rsidRDefault="006D4339" w14:paraId="313BD2C7" w14:textId="77777777">
            <w:pPr>
              <w:rPr>
                <w:b/>
                <w:kern w:val="2"/>
                <w:szCs w:val="24"/>
              </w:rPr>
            </w:pPr>
          </w:p>
        </w:tc>
        <w:tc>
          <w:tcPr>
            <w:tcW w:w="3240" w:type="dxa"/>
          </w:tcPr>
          <w:p w:rsidR="006D4339" w:rsidP="00E2636A" w:rsidRDefault="006D4339" w14:paraId="5F11E44C" w14:textId="77777777">
            <w:pPr>
              <w:rPr>
                <w:kern w:val="2"/>
                <w:szCs w:val="24"/>
              </w:rPr>
            </w:pPr>
            <w:r>
              <w:rPr>
                <w:kern w:val="2"/>
                <w:szCs w:val="24"/>
              </w:rPr>
              <w:t>1.2.2. Juridinio asmens kodas</w:t>
            </w:r>
          </w:p>
        </w:tc>
        <w:tc>
          <w:tcPr>
            <w:tcW w:w="3510" w:type="dxa"/>
          </w:tcPr>
          <w:p w:rsidR="006D4339" w:rsidP="00E2636A" w:rsidRDefault="006D4339" w14:paraId="4C7026CD" w14:textId="77777777">
            <w:pPr>
              <w:jc w:val="center"/>
              <w:rPr>
                <w:kern w:val="2"/>
                <w:szCs w:val="24"/>
              </w:rPr>
            </w:pPr>
          </w:p>
        </w:tc>
      </w:tr>
      <w:tr w:rsidR="006D4339" w:rsidTr="00E2636A" w14:paraId="16EF0CCF" w14:textId="77777777">
        <w:tc>
          <w:tcPr>
            <w:tcW w:w="2808" w:type="dxa"/>
            <w:vMerge/>
          </w:tcPr>
          <w:p w:rsidR="006D4339" w:rsidP="00E2636A" w:rsidRDefault="006D4339" w14:paraId="1EE50A02" w14:textId="77777777">
            <w:pPr>
              <w:rPr>
                <w:b/>
                <w:kern w:val="2"/>
                <w:szCs w:val="24"/>
              </w:rPr>
            </w:pPr>
          </w:p>
        </w:tc>
        <w:tc>
          <w:tcPr>
            <w:tcW w:w="3240" w:type="dxa"/>
          </w:tcPr>
          <w:p w:rsidR="006D4339" w:rsidP="00E2636A" w:rsidRDefault="006D4339" w14:paraId="53BDB4A2" w14:textId="77777777">
            <w:pPr>
              <w:rPr>
                <w:kern w:val="2"/>
                <w:szCs w:val="24"/>
              </w:rPr>
            </w:pPr>
            <w:r>
              <w:rPr>
                <w:kern w:val="2"/>
                <w:szCs w:val="24"/>
              </w:rPr>
              <w:t>1.2.3. Adresas</w:t>
            </w:r>
          </w:p>
        </w:tc>
        <w:tc>
          <w:tcPr>
            <w:tcW w:w="3510" w:type="dxa"/>
          </w:tcPr>
          <w:p w:rsidR="006D4339" w:rsidP="00E2636A" w:rsidRDefault="006D4339" w14:paraId="2FC796C0" w14:textId="77777777">
            <w:pPr>
              <w:jc w:val="center"/>
              <w:rPr>
                <w:kern w:val="2"/>
                <w:szCs w:val="24"/>
              </w:rPr>
            </w:pPr>
          </w:p>
        </w:tc>
      </w:tr>
      <w:tr w:rsidR="006D4339" w:rsidTr="00E2636A" w14:paraId="6819A530" w14:textId="77777777">
        <w:tc>
          <w:tcPr>
            <w:tcW w:w="2808" w:type="dxa"/>
            <w:vMerge/>
          </w:tcPr>
          <w:p w:rsidR="006D4339" w:rsidP="00E2636A" w:rsidRDefault="006D4339" w14:paraId="6BCB187E" w14:textId="77777777">
            <w:pPr>
              <w:rPr>
                <w:b/>
                <w:kern w:val="2"/>
                <w:szCs w:val="24"/>
              </w:rPr>
            </w:pPr>
          </w:p>
        </w:tc>
        <w:tc>
          <w:tcPr>
            <w:tcW w:w="3240" w:type="dxa"/>
          </w:tcPr>
          <w:p w:rsidR="006D4339" w:rsidP="00E2636A" w:rsidRDefault="006D4339" w14:paraId="69779BEC" w14:textId="77777777">
            <w:pPr>
              <w:rPr>
                <w:kern w:val="2"/>
                <w:szCs w:val="24"/>
              </w:rPr>
            </w:pPr>
            <w:r>
              <w:rPr>
                <w:kern w:val="2"/>
                <w:szCs w:val="24"/>
              </w:rPr>
              <w:t>1.2.4. PVM mokėtojo kodas</w:t>
            </w:r>
          </w:p>
        </w:tc>
        <w:tc>
          <w:tcPr>
            <w:tcW w:w="3510" w:type="dxa"/>
          </w:tcPr>
          <w:p w:rsidR="006D4339" w:rsidP="00E2636A" w:rsidRDefault="006D4339" w14:paraId="2CA59A35" w14:textId="77777777">
            <w:pPr>
              <w:jc w:val="center"/>
              <w:rPr>
                <w:kern w:val="2"/>
                <w:szCs w:val="24"/>
              </w:rPr>
            </w:pPr>
          </w:p>
        </w:tc>
      </w:tr>
      <w:tr w:rsidR="006D4339" w:rsidTr="00E2636A" w14:paraId="24FFF895" w14:textId="77777777">
        <w:tc>
          <w:tcPr>
            <w:tcW w:w="2808" w:type="dxa"/>
            <w:vMerge/>
          </w:tcPr>
          <w:p w:rsidR="006D4339" w:rsidP="00E2636A" w:rsidRDefault="006D4339" w14:paraId="3AE31CA5" w14:textId="77777777">
            <w:pPr>
              <w:rPr>
                <w:b/>
                <w:kern w:val="2"/>
                <w:szCs w:val="24"/>
              </w:rPr>
            </w:pPr>
          </w:p>
        </w:tc>
        <w:tc>
          <w:tcPr>
            <w:tcW w:w="3240" w:type="dxa"/>
          </w:tcPr>
          <w:p w:rsidR="006D4339" w:rsidP="00E2636A" w:rsidRDefault="006D4339" w14:paraId="35CEC999" w14:textId="77777777">
            <w:pPr>
              <w:rPr>
                <w:kern w:val="2"/>
                <w:szCs w:val="24"/>
              </w:rPr>
            </w:pPr>
            <w:r>
              <w:rPr>
                <w:kern w:val="2"/>
                <w:szCs w:val="24"/>
              </w:rPr>
              <w:t>1.2.5. Atsiskaitomoji sąskaita</w:t>
            </w:r>
          </w:p>
        </w:tc>
        <w:tc>
          <w:tcPr>
            <w:tcW w:w="3510" w:type="dxa"/>
          </w:tcPr>
          <w:p w:rsidR="006D4339" w:rsidP="00E2636A" w:rsidRDefault="006D4339" w14:paraId="5918BC63" w14:textId="77777777">
            <w:pPr>
              <w:jc w:val="center"/>
              <w:rPr>
                <w:kern w:val="2"/>
                <w:szCs w:val="24"/>
              </w:rPr>
            </w:pPr>
          </w:p>
        </w:tc>
      </w:tr>
      <w:tr w:rsidR="006D4339" w:rsidTr="00E2636A" w14:paraId="675C9702" w14:textId="77777777">
        <w:tc>
          <w:tcPr>
            <w:tcW w:w="2808" w:type="dxa"/>
            <w:vMerge/>
          </w:tcPr>
          <w:p w:rsidR="006D4339" w:rsidP="00E2636A" w:rsidRDefault="006D4339" w14:paraId="0AF04513" w14:textId="77777777">
            <w:pPr>
              <w:rPr>
                <w:b/>
                <w:kern w:val="2"/>
                <w:szCs w:val="24"/>
              </w:rPr>
            </w:pPr>
          </w:p>
        </w:tc>
        <w:tc>
          <w:tcPr>
            <w:tcW w:w="3240" w:type="dxa"/>
          </w:tcPr>
          <w:p w:rsidR="006D4339" w:rsidP="00E2636A" w:rsidRDefault="006D4339" w14:paraId="3E968E51" w14:textId="77777777">
            <w:pPr>
              <w:rPr>
                <w:kern w:val="2"/>
                <w:szCs w:val="24"/>
              </w:rPr>
            </w:pPr>
            <w:r>
              <w:rPr>
                <w:kern w:val="2"/>
                <w:szCs w:val="24"/>
              </w:rPr>
              <w:t>1.2.6. Bankas, banko kodas</w:t>
            </w:r>
          </w:p>
        </w:tc>
        <w:tc>
          <w:tcPr>
            <w:tcW w:w="3510" w:type="dxa"/>
          </w:tcPr>
          <w:p w:rsidR="006D4339" w:rsidP="00E2636A" w:rsidRDefault="006D4339" w14:paraId="30DE9DE8" w14:textId="77777777">
            <w:pPr>
              <w:jc w:val="center"/>
              <w:rPr>
                <w:kern w:val="2"/>
                <w:szCs w:val="24"/>
              </w:rPr>
            </w:pPr>
          </w:p>
        </w:tc>
      </w:tr>
      <w:tr w:rsidR="006D4339" w:rsidTr="00E2636A" w14:paraId="148157AD" w14:textId="77777777">
        <w:tc>
          <w:tcPr>
            <w:tcW w:w="2808" w:type="dxa"/>
            <w:vMerge/>
          </w:tcPr>
          <w:p w:rsidR="006D4339" w:rsidP="00E2636A" w:rsidRDefault="006D4339" w14:paraId="661A1DBD" w14:textId="77777777">
            <w:pPr>
              <w:rPr>
                <w:b/>
                <w:kern w:val="2"/>
                <w:szCs w:val="24"/>
              </w:rPr>
            </w:pPr>
          </w:p>
        </w:tc>
        <w:tc>
          <w:tcPr>
            <w:tcW w:w="3240" w:type="dxa"/>
          </w:tcPr>
          <w:p w:rsidR="006D4339" w:rsidP="00E2636A" w:rsidRDefault="006D4339" w14:paraId="12F3B8B9" w14:textId="77777777">
            <w:pPr>
              <w:rPr>
                <w:kern w:val="2"/>
                <w:szCs w:val="24"/>
              </w:rPr>
            </w:pPr>
            <w:r>
              <w:rPr>
                <w:kern w:val="2"/>
                <w:szCs w:val="24"/>
              </w:rPr>
              <w:t>1.2.7. Telefonas</w:t>
            </w:r>
          </w:p>
        </w:tc>
        <w:tc>
          <w:tcPr>
            <w:tcW w:w="3510" w:type="dxa"/>
          </w:tcPr>
          <w:p w:rsidR="006D4339" w:rsidP="00E2636A" w:rsidRDefault="006D4339" w14:paraId="2B025B9D" w14:textId="77777777">
            <w:pPr>
              <w:jc w:val="center"/>
              <w:rPr>
                <w:kern w:val="2"/>
                <w:szCs w:val="24"/>
              </w:rPr>
            </w:pPr>
          </w:p>
        </w:tc>
      </w:tr>
      <w:tr w:rsidR="006D4339" w:rsidTr="00E2636A" w14:paraId="01140864" w14:textId="77777777">
        <w:tc>
          <w:tcPr>
            <w:tcW w:w="2808" w:type="dxa"/>
            <w:vMerge/>
          </w:tcPr>
          <w:p w:rsidR="006D4339" w:rsidP="00E2636A" w:rsidRDefault="006D4339" w14:paraId="410D3FD2" w14:textId="77777777">
            <w:pPr>
              <w:rPr>
                <w:b/>
                <w:kern w:val="2"/>
                <w:szCs w:val="24"/>
              </w:rPr>
            </w:pPr>
          </w:p>
        </w:tc>
        <w:tc>
          <w:tcPr>
            <w:tcW w:w="3240" w:type="dxa"/>
          </w:tcPr>
          <w:p w:rsidR="006D4339" w:rsidP="00E2636A" w:rsidRDefault="006D4339" w14:paraId="34562911" w14:textId="77777777">
            <w:pPr>
              <w:rPr>
                <w:kern w:val="2"/>
                <w:szCs w:val="24"/>
              </w:rPr>
            </w:pPr>
            <w:r>
              <w:rPr>
                <w:kern w:val="2"/>
                <w:szCs w:val="24"/>
              </w:rPr>
              <w:t>1.2.8. El. paštas</w:t>
            </w:r>
          </w:p>
        </w:tc>
        <w:tc>
          <w:tcPr>
            <w:tcW w:w="3510" w:type="dxa"/>
          </w:tcPr>
          <w:p w:rsidR="006D4339" w:rsidP="00E2636A" w:rsidRDefault="006D4339" w14:paraId="6872397B" w14:textId="77777777">
            <w:pPr>
              <w:jc w:val="center"/>
              <w:rPr>
                <w:kern w:val="2"/>
                <w:szCs w:val="24"/>
              </w:rPr>
            </w:pPr>
          </w:p>
        </w:tc>
      </w:tr>
      <w:tr w:rsidR="006D4339" w:rsidTr="00E2636A" w14:paraId="533BDBAF" w14:textId="77777777">
        <w:tc>
          <w:tcPr>
            <w:tcW w:w="2808" w:type="dxa"/>
            <w:vMerge/>
          </w:tcPr>
          <w:p w:rsidR="006D4339" w:rsidP="00E2636A" w:rsidRDefault="006D4339" w14:paraId="78929C99" w14:textId="77777777">
            <w:pPr>
              <w:rPr>
                <w:b/>
                <w:kern w:val="2"/>
                <w:szCs w:val="24"/>
              </w:rPr>
            </w:pPr>
          </w:p>
        </w:tc>
        <w:tc>
          <w:tcPr>
            <w:tcW w:w="3240" w:type="dxa"/>
          </w:tcPr>
          <w:p w:rsidR="006D4339" w:rsidP="00E2636A" w:rsidRDefault="006D4339" w14:paraId="2B8E833C" w14:textId="77777777">
            <w:pPr>
              <w:rPr>
                <w:kern w:val="2"/>
                <w:szCs w:val="24"/>
              </w:rPr>
            </w:pPr>
            <w:r>
              <w:rPr>
                <w:kern w:val="2"/>
                <w:szCs w:val="24"/>
              </w:rPr>
              <w:t>1.2.9. Šalies atstovas</w:t>
            </w:r>
          </w:p>
        </w:tc>
        <w:tc>
          <w:tcPr>
            <w:tcW w:w="3510" w:type="dxa"/>
          </w:tcPr>
          <w:p w:rsidR="006D4339" w:rsidP="00E2636A" w:rsidRDefault="006D4339" w14:paraId="154D5829" w14:textId="77777777">
            <w:pPr>
              <w:jc w:val="center"/>
              <w:rPr>
                <w:kern w:val="2"/>
                <w:szCs w:val="24"/>
              </w:rPr>
            </w:pPr>
          </w:p>
        </w:tc>
      </w:tr>
      <w:tr w:rsidR="006D4339" w:rsidTr="00E2636A" w14:paraId="313EADFA" w14:textId="77777777">
        <w:tc>
          <w:tcPr>
            <w:tcW w:w="2808" w:type="dxa"/>
            <w:vMerge/>
          </w:tcPr>
          <w:p w:rsidR="006D4339" w:rsidP="00E2636A" w:rsidRDefault="006D4339" w14:paraId="3A67AAA8" w14:textId="77777777">
            <w:pPr>
              <w:rPr>
                <w:b/>
                <w:kern w:val="2"/>
                <w:szCs w:val="24"/>
              </w:rPr>
            </w:pPr>
          </w:p>
        </w:tc>
        <w:tc>
          <w:tcPr>
            <w:tcW w:w="3240" w:type="dxa"/>
          </w:tcPr>
          <w:p w:rsidR="006D4339" w:rsidP="00E2636A" w:rsidRDefault="006D4339" w14:paraId="360ABFF4" w14:textId="77777777">
            <w:pPr>
              <w:rPr>
                <w:kern w:val="2"/>
                <w:szCs w:val="24"/>
              </w:rPr>
            </w:pPr>
            <w:r>
              <w:rPr>
                <w:kern w:val="2"/>
                <w:szCs w:val="24"/>
              </w:rPr>
              <w:t>1.2.10. Atstovavimo pagrindas</w:t>
            </w:r>
          </w:p>
        </w:tc>
        <w:tc>
          <w:tcPr>
            <w:tcW w:w="3510" w:type="dxa"/>
          </w:tcPr>
          <w:p w:rsidR="006D4339" w:rsidP="00E2636A" w:rsidRDefault="006D4339" w14:paraId="5572D413" w14:textId="77777777">
            <w:pPr>
              <w:jc w:val="center"/>
              <w:rPr>
                <w:kern w:val="2"/>
                <w:szCs w:val="24"/>
              </w:rPr>
            </w:pPr>
          </w:p>
        </w:tc>
      </w:tr>
    </w:tbl>
    <w:p w:rsidR="006D4339" w:rsidP="006D4339" w:rsidRDefault="006D4339" w14:paraId="4CA517D3"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006D4339" w:rsidTr="1CB9A268" w14:paraId="4FE49596" w14:textId="77777777">
        <w:trPr>
          <w:trHeight w:val="300"/>
        </w:trPr>
        <w:tc>
          <w:tcPr>
            <w:tcW w:w="9535" w:type="dxa"/>
            <w:gridSpan w:val="4"/>
            <w:tcMar/>
          </w:tcPr>
          <w:p w:rsidR="006D4339" w:rsidP="00E2636A" w:rsidRDefault="006D4339" w14:paraId="748FE8D8" w14:textId="77777777">
            <w:pPr>
              <w:jc w:val="center"/>
              <w:rPr>
                <w:b/>
                <w:kern w:val="2"/>
                <w:szCs w:val="24"/>
              </w:rPr>
            </w:pPr>
            <w:r>
              <w:rPr>
                <w:b/>
                <w:kern w:val="2"/>
                <w:szCs w:val="24"/>
              </w:rPr>
              <w:t>2. ATSAKINGI ASMENYS</w:t>
            </w:r>
          </w:p>
        </w:tc>
      </w:tr>
      <w:tr w:rsidR="006D4339" w:rsidTr="1CB9A268" w14:paraId="75EDD89E" w14:textId="77777777">
        <w:trPr>
          <w:trHeight w:val="300"/>
        </w:trPr>
        <w:tc>
          <w:tcPr>
            <w:tcW w:w="3094" w:type="dxa"/>
            <w:gridSpan w:val="2"/>
            <w:tcMar/>
          </w:tcPr>
          <w:p w:rsidR="006D4339" w:rsidP="00E2636A" w:rsidRDefault="006D4339" w14:paraId="0F4B83B9" w14:textId="47880C3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4970E1">
              <w:rPr>
                <w:b/>
                <w:kern w:val="2"/>
                <w:szCs w:val="24"/>
              </w:rPr>
              <w:t>Priėmimo-perdavimo akto/-ų pasirašymą,</w:t>
            </w:r>
            <w:r w:rsidR="00112D80">
              <w:rPr>
                <w:b/>
                <w:kern w:val="2"/>
                <w:szCs w:val="24"/>
              </w:rPr>
              <w:t xml:space="preserve"> </w:t>
            </w:r>
            <w:r>
              <w:rPr>
                <w:b/>
                <w:kern w:val="2"/>
                <w:szCs w:val="24"/>
              </w:rPr>
              <w:t>Sąskaitų per informacinę sistemą SABIS priėmimą</w:t>
            </w:r>
          </w:p>
        </w:tc>
        <w:tc>
          <w:tcPr>
            <w:tcW w:w="6441" w:type="dxa"/>
            <w:gridSpan w:val="2"/>
            <w:tcMar/>
          </w:tcPr>
          <w:p w:rsidR="006D4339" w:rsidP="00E2636A" w:rsidRDefault="006D4339" w14:paraId="5F08F6B8" w14:textId="77777777">
            <w:pPr>
              <w:rPr>
                <w:color w:val="4472C4"/>
                <w:kern w:val="2"/>
                <w:szCs w:val="24"/>
              </w:rPr>
            </w:pPr>
            <w:r>
              <w:rPr>
                <w:color w:val="4472C4"/>
                <w:kern w:val="2"/>
                <w:szCs w:val="24"/>
              </w:rPr>
              <w:t>(nurodyti padalinį / skyrių, pareigas, vardą, pavardę, tel., el. paštą)</w:t>
            </w:r>
          </w:p>
        </w:tc>
      </w:tr>
      <w:tr w:rsidR="006D4339" w:rsidTr="1CB9A268" w14:paraId="11DA2EBC" w14:textId="77777777">
        <w:trPr>
          <w:trHeight w:val="300"/>
        </w:trPr>
        <w:tc>
          <w:tcPr>
            <w:tcW w:w="3094" w:type="dxa"/>
            <w:gridSpan w:val="2"/>
            <w:tcMar/>
          </w:tcPr>
          <w:p w:rsidR="006D4339" w:rsidP="00E2636A" w:rsidRDefault="006D4339" w14:paraId="409C1531" w14:textId="77777777">
            <w:pPr>
              <w:rPr>
                <w:b/>
                <w:kern w:val="2"/>
                <w:szCs w:val="24"/>
              </w:rPr>
            </w:pPr>
            <w:r>
              <w:rPr>
                <w:b/>
                <w:kern w:val="2"/>
                <w:szCs w:val="24"/>
              </w:rPr>
              <w:lastRenderedPageBreak/>
              <w:t>2.2. Tiekėjo kontaktiniai asmenys, atsakingi už Sutarties vykdymą</w:t>
            </w:r>
          </w:p>
        </w:tc>
        <w:tc>
          <w:tcPr>
            <w:tcW w:w="6441" w:type="dxa"/>
            <w:gridSpan w:val="2"/>
            <w:tcMar/>
          </w:tcPr>
          <w:p w:rsidR="006D4339" w:rsidP="00E2636A" w:rsidRDefault="006D4339" w14:paraId="3EE5D2F1" w14:textId="77777777">
            <w:pPr>
              <w:rPr>
                <w:color w:val="4472C4"/>
                <w:kern w:val="2"/>
                <w:szCs w:val="24"/>
              </w:rPr>
            </w:pPr>
            <w:r>
              <w:rPr>
                <w:color w:val="4472C4"/>
                <w:kern w:val="2"/>
                <w:szCs w:val="24"/>
              </w:rPr>
              <w:t>(nurodyti padalinį / skyrių, pareigas, vardą, pavardę, tel., el. paštą)</w:t>
            </w:r>
          </w:p>
        </w:tc>
      </w:tr>
      <w:tr w:rsidR="006D4339" w:rsidTr="1CB9A268" w14:paraId="7797B99C" w14:textId="77777777">
        <w:trPr>
          <w:trHeight w:val="300"/>
        </w:trPr>
        <w:tc>
          <w:tcPr>
            <w:tcW w:w="9535" w:type="dxa"/>
            <w:gridSpan w:val="4"/>
            <w:tcMar/>
          </w:tcPr>
          <w:p w:rsidR="006D4339" w:rsidP="00E2636A" w:rsidRDefault="006D4339" w14:paraId="7A3FAB33" w14:textId="77777777">
            <w:pPr>
              <w:jc w:val="center"/>
              <w:rPr>
                <w:b/>
                <w:kern w:val="2"/>
                <w:szCs w:val="24"/>
              </w:rPr>
            </w:pPr>
            <w:r>
              <w:rPr>
                <w:b/>
                <w:kern w:val="2"/>
                <w:szCs w:val="24"/>
              </w:rPr>
              <w:t>3. SUTARTIES DALYKAS</w:t>
            </w:r>
          </w:p>
        </w:tc>
      </w:tr>
      <w:tr w:rsidR="006D4339" w:rsidTr="1CB9A268" w14:paraId="1F502E72" w14:textId="77777777">
        <w:trPr>
          <w:trHeight w:val="300"/>
        </w:trPr>
        <w:tc>
          <w:tcPr>
            <w:tcW w:w="3094" w:type="dxa"/>
            <w:gridSpan w:val="2"/>
            <w:tcMar/>
          </w:tcPr>
          <w:p w:rsidR="006D4339" w:rsidP="00E2636A" w:rsidRDefault="006D4339" w14:paraId="12B8A011" w14:textId="77777777">
            <w:pPr>
              <w:rPr>
                <w:b/>
                <w:kern w:val="2"/>
                <w:szCs w:val="24"/>
              </w:rPr>
            </w:pPr>
            <w:r>
              <w:rPr>
                <w:b/>
                <w:kern w:val="2"/>
                <w:szCs w:val="24"/>
              </w:rPr>
              <w:t>3.1. Sutarties dalykas</w:t>
            </w:r>
          </w:p>
        </w:tc>
        <w:tc>
          <w:tcPr>
            <w:tcW w:w="6441" w:type="dxa"/>
            <w:gridSpan w:val="2"/>
            <w:tcMar/>
          </w:tcPr>
          <w:p w:rsidR="006D4339" w:rsidP="00112D80" w:rsidRDefault="006D4339" w14:paraId="4FE17288" w14:textId="1F3FD5CD">
            <w:pPr>
              <w:jc w:val="both"/>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4970E1">
              <w:rPr>
                <w:noProof/>
                <w:szCs w:val="24"/>
              </w:rPr>
              <w:t>Sąskaitų išrašymo informacinės sistemos</w:t>
            </w:r>
            <w:r w:rsidRPr="00E25A56" w:rsidR="00E25A56">
              <w:rPr>
                <w:noProof/>
                <w:szCs w:val="24"/>
              </w:rPr>
              <w:t xml:space="preserve"> kūrimo ir </w:t>
            </w:r>
            <w:r w:rsidR="004970E1">
              <w:rPr>
                <w:noProof/>
                <w:szCs w:val="24"/>
              </w:rPr>
              <w:t>į</w:t>
            </w:r>
            <w:r w:rsidRPr="00E25A56" w:rsidR="00E25A56">
              <w:rPr>
                <w:noProof/>
                <w:szCs w:val="24"/>
              </w:rPr>
              <w:t>diegimo, priežiūros ir palaikymo bei modifikavimo paslaugas</w:t>
            </w:r>
            <w:r w:rsidRPr="00361B07" w:rsidR="00E25A56">
              <w:rPr>
                <w:kern w:val="2"/>
                <w:szCs w:val="24"/>
              </w:rPr>
              <w:t xml:space="preserve"> </w:t>
            </w:r>
            <w:r>
              <w:rPr>
                <w:color w:val="000000"/>
                <w:kern w:val="2"/>
                <w:szCs w:val="24"/>
              </w:rPr>
              <w:t>(toliau – Paslaugos).</w:t>
            </w:r>
          </w:p>
          <w:p w:rsidR="006D4339" w:rsidP="00112D80" w:rsidRDefault="006D4339" w14:paraId="16F3BAC1" w14:textId="038ED08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Pr="00E25A56" w:rsidR="00361B07">
              <w:rPr>
                <w:b/>
                <w:bCs/>
                <w:color w:val="000000"/>
                <w:kern w:val="2"/>
                <w:szCs w:val="24"/>
              </w:rPr>
              <w:t xml:space="preserve">1 </w:t>
            </w:r>
            <w:r w:rsidRPr="00E25A56">
              <w:rPr>
                <w:b/>
                <w:bCs/>
                <w:color w:val="000000"/>
                <w:kern w:val="2"/>
                <w:szCs w:val="24"/>
              </w:rPr>
              <w:t>„Techninė specifikacija“</w:t>
            </w:r>
            <w:r w:rsidR="000D1752">
              <w:rPr>
                <w:b/>
                <w:bCs/>
                <w:color w:val="000000"/>
                <w:kern w:val="2"/>
                <w:szCs w:val="24"/>
              </w:rPr>
              <w:t xml:space="preserve">, </w:t>
            </w:r>
            <w:r w:rsidRPr="000D1752" w:rsidR="000D1752">
              <w:rPr>
                <w:b/>
                <w:bCs/>
                <w:kern w:val="2"/>
                <w:szCs w:val="24"/>
              </w:rPr>
              <w:t>jos priede nustatytais terminais</w:t>
            </w:r>
            <w:r w:rsidRPr="00667420" w:rsidR="000D1752">
              <w:rPr>
                <w:b/>
                <w:bCs/>
                <w:color w:val="000000"/>
                <w:kern w:val="2"/>
                <w:szCs w:val="24"/>
              </w:rPr>
              <w:t xml:space="preserve"> </w:t>
            </w:r>
            <w:r w:rsidRPr="00667420">
              <w:rPr>
                <w:b/>
                <w:bCs/>
                <w:color w:val="000000"/>
                <w:kern w:val="2"/>
                <w:szCs w:val="24"/>
              </w:rPr>
              <w:t xml:space="preserve">ir Sutarties priede Nr. </w:t>
            </w:r>
            <w:r w:rsidRPr="00667420" w:rsidR="00361B07">
              <w:rPr>
                <w:b/>
                <w:bCs/>
                <w:color w:val="000000"/>
                <w:kern w:val="2"/>
                <w:szCs w:val="24"/>
              </w:rPr>
              <w:t>2</w:t>
            </w:r>
            <w:r w:rsidRPr="00667420">
              <w:rPr>
                <w:b/>
                <w:bCs/>
                <w:color w:val="000000"/>
                <w:kern w:val="2"/>
                <w:szCs w:val="24"/>
              </w:rPr>
              <w:t xml:space="preserve"> „Pasiūlymas“.</w:t>
            </w:r>
          </w:p>
        </w:tc>
      </w:tr>
      <w:tr w:rsidR="006D4339" w:rsidTr="1CB9A268" w14:paraId="026C030A" w14:textId="77777777">
        <w:trPr>
          <w:trHeight w:val="300"/>
        </w:trPr>
        <w:tc>
          <w:tcPr>
            <w:tcW w:w="3094" w:type="dxa"/>
            <w:gridSpan w:val="2"/>
            <w:tcMar/>
          </w:tcPr>
          <w:p w:rsidR="006D4339" w:rsidP="00E2636A" w:rsidRDefault="006D4339" w14:paraId="621284F5" w14:textId="77777777">
            <w:pPr>
              <w:rPr>
                <w:b/>
                <w:kern w:val="2"/>
                <w:szCs w:val="24"/>
              </w:rPr>
            </w:pPr>
            <w:r>
              <w:rPr>
                <w:b/>
                <w:kern w:val="2"/>
                <w:szCs w:val="24"/>
              </w:rPr>
              <w:t>3.2. Pirkimo pavadinimas ir numeris</w:t>
            </w:r>
          </w:p>
        </w:tc>
        <w:tc>
          <w:tcPr>
            <w:tcW w:w="6441" w:type="dxa"/>
            <w:gridSpan w:val="2"/>
            <w:tcMar/>
          </w:tcPr>
          <w:p w:rsidRPr="00CC5046" w:rsidR="006D4339" w:rsidP="00112D80" w:rsidRDefault="004970E1" w14:paraId="7B839805" w14:textId="2819564E">
            <w:pPr>
              <w:jc w:val="both"/>
              <w:rPr>
                <w:kern w:val="2"/>
                <w:szCs w:val="24"/>
              </w:rPr>
            </w:pPr>
            <w:r>
              <w:rPr>
                <w:noProof/>
                <w:szCs w:val="24"/>
              </w:rPr>
              <w:t>Sąskaitų išrašymo informacinės sistemos</w:t>
            </w:r>
            <w:r w:rsidRPr="00E25A56">
              <w:rPr>
                <w:noProof/>
                <w:szCs w:val="24"/>
              </w:rPr>
              <w:t xml:space="preserve"> kūrimo ir </w:t>
            </w:r>
            <w:r>
              <w:rPr>
                <w:noProof/>
                <w:szCs w:val="24"/>
              </w:rPr>
              <w:t>į</w:t>
            </w:r>
            <w:r w:rsidRPr="00E25A56">
              <w:rPr>
                <w:noProof/>
                <w:szCs w:val="24"/>
              </w:rPr>
              <w:t xml:space="preserve">diegimo, priežiūros ir palaikymo bei modifikavimo </w:t>
            </w:r>
            <w:r w:rsidRPr="00E25A56" w:rsidR="009E7A6F">
              <w:rPr>
                <w:noProof/>
                <w:szCs w:val="24"/>
              </w:rPr>
              <w:t>paslaug</w:t>
            </w:r>
            <w:r w:rsidR="009E7A6F">
              <w:rPr>
                <w:noProof/>
                <w:szCs w:val="24"/>
              </w:rPr>
              <w:t>os</w:t>
            </w:r>
          </w:p>
        </w:tc>
      </w:tr>
      <w:tr w:rsidR="006D4339" w:rsidTr="1CB9A268" w14:paraId="5854B4D4" w14:textId="77777777">
        <w:trPr>
          <w:trHeight w:val="300"/>
        </w:trPr>
        <w:tc>
          <w:tcPr>
            <w:tcW w:w="3094" w:type="dxa"/>
            <w:gridSpan w:val="2"/>
            <w:tcMar/>
          </w:tcPr>
          <w:p w:rsidR="006D4339" w:rsidP="00E2636A" w:rsidRDefault="006D4339" w14:paraId="04BD36A2"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6D4339" w:rsidP="00E2636A" w:rsidRDefault="006D4339" w14:paraId="13C71A9D" w14:textId="19C8879B">
            <w:pPr>
              <w:rPr>
                <w:kern w:val="2"/>
                <w:szCs w:val="24"/>
              </w:rPr>
            </w:pPr>
            <w:r>
              <w:rPr>
                <w:kern w:val="2"/>
                <w:szCs w:val="24"/>
              </w:rPr>
              <w:t>Netaikoma</w:t>
            </w:r>
          </w:p>
        </w:tc>
      </w:tr>
      <w:tr w:rsidR="006D4339" w:rsidTr="1CB9A268" w14:paraId="48F1A098" w14:textId="77777777">
        <w:trPr>
          <w:trHeight w:val="300"/>
        </w:trPr>
        <w:tc>
          <w:tcPr>
            <w:tcW w:w="9535" w:type="dxa"/>
            <w:gridSpan w:val="4"/>
            <w:tcMar/>
          </w:tcPr>
          <w:p w:rsidR="006D4339" w:rsidP="00E2636A" w:rsidRDefault="006D4339" w14:paraId="44AA00E8"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rsidTr="1CB9A268" w14:paraId="3C8AEBBB" w14:textId="77777777">
        <w:trPr>
          <w:trHeight w:val="300"/>
        </w:trPr>
        <w:tc>
          <w:tcPr>
            <w:tcW w:w="3094" w:type="dxa"/>
            <w:gridSpan w:val="2"/>
            <w:tcMar/>
          </w:tcPr>
          <w:p w:rsidRPr="004970E1" w:rsidR="006D4339" w:rsidP="00E2636A" w:rsidRDefault="006D4339" w14:paraId="389750B3" w14:textId="6E07B19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Mar/>
          </w:tcPr>
          <w:p w:rsidRPr="00094C83" w:rsidR="006D4339" w:rsidP="00112D80" w:rsidRDefault="006B4D10" w14:paraId="6B0511DB" w14:textId="0F6F2DD3">
            <w:pPr>
              <w:tabs>
                <w:tab w:val="left" w:pos="1134"/>
              </w:tabs>
              <w:jc w:val="both"/>
            </w:pPr>
            <w:r w:rsidRPr="00094C83">
              <w:t>T</w:t>
            </w:r>
            <w:r w:rsidR="00A6705D">
              <w:t>ie</w:t>
            </w:r>
            <w:r w:rsidRPr="00094C83">
              <w:t xml:space="preserve">kėjas Paslaugas įsipareigoja teikti </w:t>
            </w:r>
            <w:r w:rsidRPr="00094C83">
              <w:rPr>
                <w:color w:val="000000"/>
                <w:kern w:val="2"/>
                <w:szCs w:val="24"/>
              </w:rPr>
              <w:t>Sutarties priede Nr. 1 „</w:t>
            </w:r>
            <w:r w:rsidRPr="00094C83">
              <w:rPr>
                <w:kern w:val="2"/>
                <w:szCs w:val="24"/>
              </w:rPr>
              <w:t>Techninė specifikacija“ nustatytais terminais</w:t>
            </w:r>
            <w:r w:rsidRPr="00094C83">
              <w:rPr>
                <w:b/>
                <w:bCs/>
                <w:kern w:val="2"/>
                <w:szCs w:val="24"/>
              </w:rPr>
              <w:t>.</w:t>
            </w:r>
          </w:p>
        </w:tc>
      </w:tr>
      <w:tr w:rsidR="006D4339" w:rsidTr="1CB9A268" w14:paraId="500D2814" w14:textId="77777777">
        <w:trPr>
          <w:trHeight w:val="300"/>
        </w:trPr>
        <w:tc>
          <w:tcPr>
            <w:tcW w:w="3094" w:type="dxa"/>
            <w:gridSpan w:val="2"/>
            <w:tcMar/>
          </w:tcPr>
          <w:p w:rsidR="006D4339" w:rsidP="00E2636A" w:rsidRDefault="006D4339" w14:paraId="3831FC24" w14:textId="77777777">
            <w:pPr>
              <w:rPr>
                <w:b/>
                <w:kern w:val="2"/>
                <w:szCs w:val="24"/>
              </w:rPr>
            </w:pPr>
            <w:r>
              <w:rPr>
                <w:b/>
                <w:kern w:val="2"/>
                <w:szCs w:val="24"/>
              </w:rPr>
              <w:t>4.3. Užsakymų teikimo tvarka</w:t>
            </w:r>
          </w:p>
        </w:tc>
        <w:tc>
          <w:tcPr>
            <w:tcW w:w="6441" w:type="dxa"/>
            <w:gridSpan w:val="2"/>
            <w:tcMar/>
          </w:tcPr>
          <w:p w:rsidRPr="00094C83" w:rsidR="006D4339" w:rsidP="00112D80" w:rsidRDefault="00A06E36" w14:paraId="548D694A" w14:textId="5F9C2323">
            <w:pPr>
              <w:jc w:val="both"/>
              <w:rPr>
                <w:szCs w:val="24"/>
              </w:rPr>
            </w:pPr>
            <w:r w:rsidRPr="00A06E36">
              <w:rPr>
                <w:szCs w:val="24"/>
              </w:rPr>
              <w:t>Nurodyta</w:t>
            </w:r>
            <w:r w:rsidRPr="00A06E36" w:rsidR="005E462D">
              <w:rPr>
                <w:szCs w:val="24"/>
              </w:rPr>
              <w:t xml:space="preserve"> </w:t>
            </w:r>
            <w:r w:rsidRPr="00A06E36" w:rsidR="005E462D">
              <w:rPr>
                <w:color w:val="000000"/>
                <w:kern w:val="2"/>
                <w:szCs w:val="24"/>
              </w:rPr>
              <w:t>Sutarties priede Nr. 1 „</w:t>
            </w:r>
            <w:r w:rsidRPr="00A06E36" w:rsidR="005E462D">
              <w:rPr>
                <w:kern w:val="2"/>
                <w:szCs w:val="24"/>
              </w:rPr>
              <w:t xml:space="preserve">Techninė specifikacija“ </w:t>
            </w:r>
            <w:r w:rsidRPr="00A06E36" w:rsidR="005E462D">
              <w:rPr>
                <w:szCs w:val="24"/>
              </w:rPr>
              <w:t>nustatyta tvarka.</w:t>
            </w:r>
          </w:p>
        </w:tc>
      </w:tr>
      <w:tr w:rsidR="006D4339" w:rsidTr="1CB9A268" w14:paraId="56FE66C2" w14:textId="77777777">
        <w:trPr>
          <w:trHeight w:val="350"/>
        </w:trPr>
        <w:tc>
          <w:tcPr>
            <w:tcW w:w="3094" w:type="dxa"/>
            <w:gridSpan w:val="2"/>
            <w:tcBorders>
              <w:top w:val="single" w:color="auto" w:sz="4" w:space="0"/>
              <w:left w:val="single" w:color="auto" w:sz="4" w:space="0"/>
              <w:bottom w:val="single" w:color="auto" w:sz="4" w:space="0"/>
              <w:right w:val="single" w:color="auto" w:sz="4" w:space="0"/>
            </w:tcBorders>
            <w:tcMar/>
          </w:tcPr>
          <w:p w:rsidR="006D4339" w:rsidP="00E2636A" w:rsidRDefault="006D4339" w14:paraId="23C777A9" w14:textId="77777777">
            <w:pPr>
              <w:rPr>
                <w:b/>
                <w:kern w:val="2"/>
                <w:szCs w:val="24"/>
              </w:rPr>
            </w:pPr>
            <w:r>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6D4339" w:rsidP="00E2636A" w:rsidRDefault="006D4339" w14:paraId="3646538E" w14:textId="77777777">
            <w:pPr>
              <w:rPr>
                <w:kern w:val="2"/>
                <w:szCs w:val="24"/>
              </w:rPr>
            </w:pPr>
            <w:r>
              <w:rPr>
                <w:kern w:val="2"/>
                <w:szCs w:val="24"/>
              </w:rPr>
              <w:t>Netaikoma</w:t>
            </w:r>
          </w:p>
          <w:p w:rsidR="006D4339" w:rsidP="00E2636A" w:rsidRDefault="006D4339" w14:paraId="43003B2A" w14:textId="77777777">
            <w:pPr>
              <w:rPr>
                <w:kern w:val="2"/>
                <w:szCs w:val="24"/>
              </w:rPr>
            </w:pPr>
          </w:p>
          <w:p w:rsidR="006D4339" w:rsidP="00E2636A" w:rsidRDefault="006D4339" w14:paraId="34F931F5" w14:textId="35E0772A">
            <w:pPr>
              <w:rPr>
                <w:szCs w:val="24"/>
              </w:rPr>
            </w:pPr>
          </w:p>
        </w:tc>
      </w:tr>
      <w:tr w:rsidR="006D4339" w:rsidTr="1CB9A268" w14:paraId="43F718F3" w14:textId="77777777">
        <w:trPr>
          <w:trHeight w:val="300"/>
        </w:trPr>
        <w:tc>
          <w:tcPr>
            <w:tcW w:w="3094" w:type="dxa"/>
            <w:gridSpan w:val="2"/>
            <w:tcMar/>
          </w:tcPr>
          <w:p w:rsidR="006D4339" w:rsidP="00E2636A" w:rsidRDefault="006D4339" w14:paraId="78B909BF" w14:textId="77777777">
            <w:pPr>
              <w:rPr>
                <w:b/>
                <w:kern w:val="2"/>
                <w:szCs w:val="24"/>
              </w:rPr>
            </w:pPr>
            <w:r>
              <w:rPr>
                <w:b/>
                <w:kern w:val="2"/>
                <w:szCs w:val="24"/>
              </w:rPr>
              <w:t>4.5. Pateikiami dokumentai</w:t>
            </w:r>
          </w:p>
        </w:tc>
        <w:tc>
          <w:tcPr>
            <w:tcW w:w="6441" w:type="dxa"/>
            <w:gridSpan w:val="2"/>
            <w:tcMar/>
          </w:tcPr>
          <w:p w:rsidRPr="009622C2" w:rsidR="006D4339" w:rsidP="00E2636A" w:rsidRDefault="006D6688" w14:paraId="6DB7EC74" w14:textId="5A9B0983">
            <w:pPr>
              <w:rPr>
                <w:szCs w:val="24"/>
                <w:lang w:val="en-US"/>
              </w:rPr>
            </w:pPr>
            <w:r w:rsidRPr="00624481">
              <w:rPr>
                <w:kern w:val="2"/>
                <w:szCs w:val="24"/>
              </w:rPr>
              <w:t>Netaikoma</w:t>
            </w:r>
          </w:p>
        </w:tc>
      </w:tr>
      <w:tr w:rsidR="006D4339" w:rsidTr="1CB9A268" w14:paraId="7C1F6FB5" w14:textId="77777777">
        <w:trPr>
          <w:trHeight w:val="300"/>
        </w:trPr>
        <w:tc>
          <w:tcPr>
            <w:tcW w:w="9535" w:type="dxa"/>
            <w:gridSpan w:val="4"/>
            <w:tcMar/>
          </w:tcPr>
          <w:p w:rsidR="006D4339" w:rsidP="00E2636A" w:rsidRDefault="006D4339" w14:paraId="7984F106" w14:textId="77777777">
            <w:pPr>
              <w:jc w:val="center"/>
              <w:rPr>
                <w:b/>
                <w:kern w:val="2"/>
                <w:szCs w:val="24"/>
              </w:rPr>
            </w:pPr>
            <w:r>
              <w:rPr>
                <w:b/>
                <w:kern w:val="2"/>
                <w:szCs w:val="24"/>
              </w:rPr>
              <w:t>5. SUTARTIES KAINA IR ATSISKAITYMO TVARKA</w:t>
            </w:r>
          </w:p>
        </w:tc>
      </w:tr>
      <w:tr w:rsidR="006D4339" w:rsidTr="1CB9A268" w14:paraId="6A653175" w14:textId="77777777">
        <w:trPr>
          <w:trHeight w:val="300"/>
        </w:trPr>
        <w:tc>
          <w:tcPr>
            <w:tcW w:w="3094" w:type="dxa"/>
            <w:gridSpan w:val="2"/>
            <w:tcMar/>
          </w:tcPr>
          <w:p w:rsidR="006D4339" w:rsidP="00E2636A" w:rsidRDefault="006D4339" w14:paraId="5D0D6EC2" w14:textId="77777777">
            <w:pPr>
              <w:rPr>
                <w:b/>
                <w:kern w:val="2"/>
                <w:szCs w:val="24"/>
              </w:rPr>
            </w:pPr>
            <w:r>
              <w:rPr>
                <w:b/>
                <w:kern w:val="2"/>
                <w:szCs w:val="24"/>
              </w:rPr>
              <w:t>5.1. Sutarčiai taikomas kainos apskaičiavimo būdas</w:t>
            </w:r>
          </w:p>
        </w:tc>
        <w:tc>
          <w:tcPr>
            <w:tcW w:w="6441" w:type="dxa"/>
            <w:gridSpan w:val="2"/>
            <w:tcMar/>
          </w:tcPr>
          <w:p w:rsidR="006D4339" w:rsidP="00E2636A" w:rsidRDefault="006D4339" w14:paraId="69AB231D" w14:textId="77777777">
            <w:pPr>
              <w:rPr>
                <w:kern w:val="2"/>
                <w:szCs w:val="24"/>
              </w:rPr>
            </w:pPr>
            <w:r>
              <w:rPr>
                <w:kern w:val="2"/>
                <w:szCs w:val="24"/>
              </w:rPr>
              <w:t>Fiksuoto įkainio kainodara</w:t>
            </w:r>
          </w:p>
          <w:p w:rsidR="006D4339" w:rsidP="00E2636A" w:rsidRDefault="006D4339" w14:paraId="5C84B6C9" w14:textId="7B72528E">
            <w:pPr>
              <w:rPr>
                <w:color w:val="4472C4"/>
                <w:kern w:val="2"/>
                <w:szCs w:val="24"/>
              </w:rPr>
            </w:pPr>
          </w:p>
        </w:tc>
      </w:tr>
      <w:tr w:rsidR="006D4339" w:rsidTr="1CB9A268" w14:paraId="5604F7FB" w14:textId="77777777">
        <w:trPr>
          <w:trHeight w:val="300"/>
        </w:trPr>
        <w:tc>
          <w:tcPr>
            <w:tcW w:w="3094" w:type="dxa"/>
            <w:gridSpan w:val="2"/>
            <w:tcMar/>
          </w:tcPr>
          <w:p w:rsidR="006D4339" w:rsidP="00E2636A" w:rsidRDefault="006D4339" w14:paraId="4BC86105" w14:textId="777777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6D4339" w:rsidP="00E2636A" w:rsidRDefault="006D4339" w14:paraId="613EDC33" w14:textId="77777777">
            <w:pPr>
              <w:rPr>
                <w:b/>
                <w:kern w:val="2"/>
                <w:szCs w:val="24"/>
              </w:rPr>
            </w:pPr>
          </w:p>
          <w:p w:rsidR="006D4339" w:rsidP="00E2636A" w:rsidRDefault="006D4339" w14:paraId="43927322" w14:textId="77777777">
            <w:pPr>
              <w:rPr>
                <w:b/>
                <w:kern w:val="2"/>
                <w:szCs w:val="24"/>
              </w:rPr>
            </w:pPr>
          </w:p>
          <w:p w:rsidR="006D4339" w:rsidP="00E2636A" w:rsidRDefault="006D4339" w14:paraId="6457BAB0" w14:textId="77777777">
            <w:pPr>
              <w:rPr>
                <w:b/>
                <w:kern w:val="2"/>
                <w:szCs w:val="24"/>
              </w:rPr>
            </w:pPr>
          </w:p>
          <w:p w:rsidR="006D4339" w:rsidP="00E2636A" w:rsidRDefault="006D4339" w14:paraId="14A1DBE4" w14:textId="77777777">
            <w:pPr>
              <w:rPr>
                <w:b/>
                <w:kern w:val="2"/>
                <w:szCs w:val="24"/>
              </w:rPr>
            </w:pPr>
          </w:p>
          <w:p w:rsidR="006D4339" w:rsidP="00E2636A" w:rsidRDefault="006D4339" w14:paraId="207D6729" w14:textId="77777777">
            <w:pPr>
              <w:rPr>
                <w:b/>
                <w:kern w:val="2"/>
                <w:szCs w:val="24"/>
              </w:rPr>
            </w:pPr>
          </w:p>
          <w:p w:rsidR="006D4339" w:rsidP="00E2636A" w:rsidRDefault="006D4339" w14:paraId="05EB659E" w14:textId="77777777">
            <w:pPr>
              <w:rPr>
                <w:b/>
                <w:kern w:val="2"/>
                <w:szCs w:val="24"/>
              </w:rPr>
            </w:pPr>
          </w:p>
          <w:p w:rsidR="006D4339" w:rsidP="00E2636A" w:rsidRDefault="006D4339" w14:paraId="32A60A15" w14:textId="77777777">
            <w:pPr>
              <w:rPr>
                <w:b/>
                <w:kern w:val="2"/>
                <w:szCs w:val="24"/>
              </w:rPr>
            </w:pPr>
          </w:p>
          <w:p w:rsidR="006D4339" w:rsidP="00E2636A" w:rsidRDefault="006D4339" w14:paraId="26DD9D80" w14:textId="77777777">
            <w:pPr>
              <w:rPr>
                <w:b/>
                <w:kern w:val="2"/>
                <w:szCs w:val="24"/>
              </w:rPr>
            </w:pPr>
          </w:p>
          <w:p w:rsidR="006D4339" w:rsidP="00E2636A" w:rsidRDefault="006D4339" w14:paraId="1EEFF11F" w14:textId="77777777">
            <w:pPr>
              <w:rPr>
                <w:b/>
                <w:kern w:val="2"/>
                <w:szCs w:val="24"/>
              </w:rPr>
            </w:pPr>
          </w:p>
          <w:p w:rsidR="006D4339" w:rsidP="00E2636A" w:rsidRDefault="006D4339" w14:paraId="7601FFE2" w14:textId="77777777">
            <w:pPr>
              <w:rPr>
                <w:b/>
                <w:kern w:val="2"/>
                <w:szCs w:val="24"/>
              </w:rPr>
            </w:pPr>
          </w:p>
          <w:p w:rsidR="006D4339" w:rsidP="00DC2DB0" w:rsidRDefault="006D4339" w14:paraId="56D954BA" w14:textId="77777777">
            <w:pPr>
              <w:jc w:val="both"/>
              <w:rPr>
                <w:b/>
                <w:kern w:val="2"/>
                <w:szCs w:val="24"/>
              </w:rPr>
            </w:pPr>
          </w:p>
        </w:tc>
        <w:tc>
          <w:tcPr>
            <w:tcW w:w="6441" w:type="dxa"/>
            <w:gridSpan w:val="2"/>
            <w:tcMar/>
          </w:tcPr>
          <w:p w:rsidR="006D4339" w:rsidP="00112D80" w:rsidRDefault="006D4339" w14:paraId="01C81CDB" w14:textId="77777777">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6D4339" w:rsidP="00112D80" w:rsidRDefault="006D4339" w14:paraId="7507A258" w14:textId="7777777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6D4339" w:rsidP="00112D80" w:rsidRDefault="006D4339" w14:paraId="40EC114B" w14:textId="7777777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6D4339" w:rsidP="00112D80" w:rsidRDefault="006D4339" w14:paraId="3B603673" w14:textId="77777777">
            <w:pPr>
              <w:jc w:val="both"/>
              <w:rPr>
                <w:kern w:val="2"/>
                <w:szCs w:val="24"/>
              </w:rPr>
            </w:pPr>
          </w:p>
          <w:p w:rsidR="006D4339" w:rsidP="00112D80" w:rsidRDefault="006D4339" w14:paraId="35F6BEDD" w14:textId="5657DB2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sidR="004940E8">
              <w:rPr>
                <w:color w:val="000000"/>
                <w:kern w:val="2"/>
                <w:szCs w:val="24"/>
              </w:rPr>
              <w:t>pirkimo dokumentuose ir Sutartyje nurodytų P</w:t>
            </w:r>
            <w:r w:rsidR="00A9103C">
              <w:rPr>
                <w:color w:val="000000"/>
                <w:kern w:val="2"/>
                <w:szCs w:val="24"/>
              </w:rPr>
              <w:t>aslaugų</w:t>
            </w:r>
            <w:r w:rsidR="004940E8">
              <w:rPr>
                <w:color w:val="000000"/>
                <w:kern w:val="2"/>
                <w:szCs w:val="24"/>
              </w:rPr>
              <w:t xml:space="preserve"> įsigijimui Tiekėjo pasiūlyme </w:t>
            </w:r>
            <w:r w:rsidRPr="00064C5F" w:rsidR="004940E8">
              <w:rPr>
                <w:color w:val="000000"/>
                <w:kern w:val="2"/>
                <w:szCs w:val="24"/>
              </w:rPr>
              <w:t>nurodytais įkainiais be PVM.</w:t>
            </w:r>
            <w:r w:rsidRPr="00064C5F" w:rsidR="004940E8">
              <w:rPr>
                <w:kern w:val="2"/>
                <w:szCs w:val="24"/>
              </w:rPr>
              <w:t xml:space="preserve"> </w:t>
            </w:r>
            <w:r w:rsidRPr="00064C5F" w:rsidR="004940E8">
              <w:rPr>
                <w:color w:val="000000"/>
                <w:kern w:val="2"/>
                <w:szCs w:val="24"/>
              </w:rPr>
              <w:t xml:space="preserve">Pirkėjas </w:t>
            </w:r>
            <w:r w:rsidRPr="00064C5F" w:rsidR="00616D1D">
              <w:rPr>
                <w:color w:val="000000"/>
                <w:kern w:val="2"/>
                <w:szCs w:val="24"/>
              </w:rPr>
              <w:t>Paslaugas</w:t>
            </w:r>
            <w:r w:rsidRPr="00064C5F" w:rsidR="004940E8">
              <w:rPr>
                <w:color w:val="000000"/>
                <w:kern w:val="2"/>
                <w:szCs w:val="24"/>
              </w:rPr>
              <w:t xml:space="preserve"> </w:t>
            </w:r>
            <w:r w:rsidRPr="00064C5F" w:rsidR="00616D1D">
              <w:rPr>
                <w:color w:val="000000"/>
                <w:kern w:val="2"/>
                <w:szCs w:val="24"/>
              </w:rPr>
              <w:t>nurodytas Sutarties</w:t>
            </w:r>
            <w:r w:rsidRPr="00064C5F" w:rsidR="004940E8">
              <w:rPr>
                <w:color w:val="000000"/>
                <w:kern w:val="2"/>
                <w:szCs w:val="24"/>
              </w:rPr>
              <w:t xml:space="preserve"> priede Nr. </w:t>
            </w:r>
            <w:r w:rsidRPr="00064C5F" w:rsidR="00616D1D">
              <w:rPr>
                <w:color w:val="000000"/>
                <w:kern w:val="2"/>
                <w:szCs w:val="24"/>
              </w:rPr>
              <w:t>2</w:t>
            </w:r>
            <w:r w:rsidRPr="00064C5F" w:rsidR="004940E8">
              <w:rPr>
                <w:color w:val="000000"/>
                <w:kern w:val="2"/>
                <w:szCs w:val="24"/>
              </w:rPr>
              <w:t xml:space="preserve"> „Pasiūlymas“</w:t>
            </w:r>
            <w:r w:rsidRPr="00064C5F" w:rsidR="00616D1D">
              <w:rPr>
                <w:color w:val="000000"/>
                <w:kern w:val="2"/>
                <w:szCs w:val="24"/>
              </w:rPr>
              <w:t xml:space="preserve"> </w:t>
            </w:r>
            <w:r w:rsidRPr="00064C5F" w:rsidR="004802C5">
              <w:rPr>
                <w:color w:val="000000"/>
                <w:kern w:val="2"/>
                <w:szCs w:val="24"/>
              </w:rPr>
              <w:t>atskiroje eilutėje</w:t>
            </w:r>
            <w:r w:rsidRPr="00064C5F" w:rsidR="00616D1D">
              <w:rPr>
                <w:color w:val="000000"/>
                <w:kern w:val="2"/>
                <w:szCs w:val="24"/>
              </w:rPr>
              <w:t xml:space="preserve"> </w:t>
            </w:r>
            <w:r w:rsidR="004970E1">
              <w:rPr>
                <w:bCs/>
                <w:noProof/>
              </w:rPr>
              <w:t>Sąskaitų išrašymo informacinės sistemos</w:t>
            </w:r>
            <w:r w:rsidRPr="00064C5F" w:rsidR="00616D1D">
              <w:rPr>
                <w:color w:val="000000"/>
                <w:kern w:val="2"/>
                <w:szCs w:val="24"/>
              </w:rPr>
              <w:t xml:space="preserve"> modifikavimas perka pagal poreikį</w:t>
            </w:r>
            <w:r w:rsidRPr="00064C5F" w:rsidR="004940E8">
              <w:rPr>
                <w:color w:val="000000"/>
                <w:kern w:val="2"/>
                <w:szCs w:val="24"/>
              </w:rPr>
              <w:t xml:space="preserve"> nurodytais įkainiais, neviršijant bendros Sutarties kainos. </w:t>
            </w:r>
            <w:r w:rsidRPr="00064C5F" w:rsidR="004940E8">
              <w:rPr>
                <w:color w:val="000000"/>
                <w:kern w:val="2"/>
                <w:szCs w:val="24"/>
              </w:rPr>
              <w:lastRenderedPageBreak/>
              <w:t xml:space="preserve">Sutartyje arba jos priede Nr. </w:t>
            </w:r>
            <w:r w:rsidRPr="00064C5F" w:rsidR="00616D1D">
              <w:rPr>
                <w:color w:val="000000"/>
                <w:kern w:val="2"/>
                <w:szCs w:val="24"/>
              </w:rPr>
              <w:t>2</w:t>
            </w:r>
            <w:r w:rsidRPr="00064C5F" w:rsidR="004940E8">
              <w:rPr>
                <w:color w:val="000000"/>
                <w:kern w:val="2"/>
                <w:szCs w:val="24"/>
              </w:rPr>
              <w:t xml:space="preserve"> „Pasiūlymas“ atskiro</w:t>
            </w:r>
            <w:r w:rsidRPr="00064C5F" w:rsidR="00616D1D">
              <w:rPr>
                <w:color w:val="000000"/>
                <w:kern w:val="2"/>
                <w:szCs w:val="24"/>
              </w:rPr>
              <w:t xml:space="preserve">je </w:t>
            </w:r>
            <w:r w:rsidRPr="00064C5F" w:rsidR="004940E8">
              <w:rPr>
                <w:color w:val="000000"/>
                <w:kern w:val="2"/>
                <w:szCs w:val="24"/>
              </w:rPr>
              <w:t>eilutė</w:t>
            </w:r>
            <w:r w:rsidRPr="00064C5F" w:rsidR="00616D1D">
              <w:rPr>
                <w:color w:val="000000"/>
                <w:kern w:val="2"/>
                <w:szCs w:val="24"/>
              </w:rPr>
              <w:t xml:space="preserve">je </w:t>
            </w:r>
            <w:r w:rsidR="004970E1">
              <w:rPr>
                <w:bCs/>
                <w:noProof/>
              </w:rPr>
              <w:t>Sąskaitų išrašymo informacinės sistemos</w:t>
            </w:r>
            <w:r w:rsidRPr="00064C5F" w:rsidR="00616D1D">
              <w:rPr>
                <w:color w:val="000000"/>
                <w:kern w:val="2"/>
                <w:szCs w:val="24"/>
              </w:rPr>
              <w:t xml:space="preserve"> modifikavimas</w:t>
            </w:r>
            <w:r w:rsidRPr="00064C5F" w:rsidR="004940E8">
              <w:rPr>
                <w:color w:val="000000"/>
                <w:kern w:val="2"/>
                <w:szCs w:val="24"/>
              </w:rPr>
              <w:t xml:space="preserve"> nurodytas </w:t>
            </w:r>
            <w:r w:rsidRPr="00064C5F" w:rsidR="00616D1D">
              <w:rPr>
                <w:color w:val="000000"/>
                <w:kern w:val="2"/>
                <w:szCs w:val="24"/>
              </w:rPr>
              <w:t>Paslaugų</w:t>
            </w:r>
            <w:r w:rsidRPr="00064C5F" w:rsidR="004940E8">
              <w:rPr>
                <w:color w:val="000000"/>
                <w:kern w:val="2"/>
                <w:szCs w:val="24"/>
              </w:rPr>
              <w:t xml:space="preserve"> kiekis gali būti keičiamas (</w:t>
            </w:r>
            <w:r w:rsidR="00A6705D">
              <w:rPr>
                <w:color w:val="000000"/>
                <w:kern w:val="2"/>
                <w:szCs w:val="24"/>
              </w:rPr>
              <w:t xml:space="preserve">lygus arba  </w:t>
            </w:r>
            <w:r w:rsidRPr="00064C5F" w:rsidR="004940E8">
              <w:rPr>
                <w:color w:val="000000"/>
                <w:kern w:val="2"/>
                <w:szCs w:val="24"/>
              </w:rPr>
              <w:t>mažėti).</w:t>
            </w:r>
          </w:p>
        </w:tc>
      </w:tr>
      <w:tr w:rsidR="006D4339" w:rsidTr="1CB9A268" w14:paraId="6818E503" w14:textId="77777777">
        <w:trPr>
          <w:trHeight w:val="998"/>
        </w:trPr>
        <w:tc>
          <w:tcPr>
            <w:tcW w:w="3094" w:type="dxa"/>
            <w:gridSpan w:val="2"/>
            <w:tcMar/>
          </w:tcPr>
          <w:p w:rsidR="006D4339" w:rsidP="00E2636A" w:rsidRDefault="006D4339" w14:paraId="13EBC0C3" w14:textId="7777777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rsidR="006D4339" w:rsidP="00E2636A" w:rsidRDefault="006D4339" w14:paraId="564EBC33" w14:textId="77777777">
            <w:pPr>
              <w:rPr>
                <w:b/>
                <w:kern w:val="2"/>
                <w:szCs w:val="24"/>
              </w:rPr>
            </w:pPr>
          </w:p>
          <w:p w:rsidR="006D4339" w:rsidP="00E2636A" w:rsidRDefault="006D4339" w14:paraId="2596D5AF" w14:textId="77777777">
            <w:pPr>
              <w:rPr>
                <w:kern w:val="2"/>
                <w:szCs w:val="24"/>
              </w:rPr>
            </w:pPr>
          </w:p>
        </w:tc>
        <w:tc>
          <w:tcPr>
            <w:tcW w:w="6441" w:type="dxa"/>
            <w:gridSpan w:val="2"/>
            <w:tcMar/>
          </w:tcPr>
          <w:p w:rsidR="00013918" w:rsidP="00013918" w:rsidRDefault="00013918" w14:paraId="20CBA911" w14:textId="77777777">
            <w:pPr>
              <w:rPr>
                <w:kern w:val="2"/>
                <w:szCs w:val="24"/>
              </w:rPr>
            </w:pPr>
            <w:r>
              <w:rPr>
                <w:kern w:val="2"/>
                <w:szCs w:val="24"/>
              </w:rPr>
              <w:t>Sutarties kaina bus perskaičiuojama:</w:t>
            </w:r>
          </w:p>
          <w:p w:rsidR="00013918" w:rsidP="00013918" w:rsidRDefault="00013918" w14:paraId="4021BAC1" w14:textId="77777777">
            <w:pPr>
              <w:rPr>
                <w:kern w:val="2"/>
                <w:szCs w:val="24"/>
              </w:rPr>
            </w:pPr>
            <w:r>
              <w:rPr>
                <w:kern w:val="2"/>
                <w:szCs w:val="24"/>
              </w:rPr>
              <w:t>5.3.1. dėl PVM tarifo pasikeitimo.</w:t>
            </w:r>
          </w:p>
          <w:p w:rsidRPr="00013918" w:rsidR="006D4339" w:rsidP="00E2636A" w:rsidRDefault="00013918" w14:paraId="7B00C881" w14:textId="358B24BE">
            <w:pPr>
              <w:rPr>
                <w:kern w:val="2"/>
                <w:szCs w:val="24"/>
              </w:rPr>
            </w:pPr>
            <w:r w:rsidRPr="00637AF3">
              <w:rPr>
                <w:kern w:val="2"/>
                <w:szCs w:val="24"/>
              </w:rPr>
              <w:t>5.3.2. dėl kainų lygio pokyčio.</w:t>
            </w:r>
          </w:p>
        </w:tc>
      </w:tr>
      <w:tr w:rsidR="006D4339" w:rsidTr="1CB9A268" w14:paraId="5D85145F" w14:textId="77777777">
        <w:trPr>
          <w:trHeight w:val="300"/>
        </w:trPr>
        <w:tc>
          <w:tcPr>
            <w:tcW w:w="3094" w:type="dxa"/>
            <w:gridSpan w:val="2"/>
            <w:tcMar/>
          </w:tcPr>
          <w:p w:rsidR="006D4339" w:rsidP="00E2636A" w:rsidRDefault="006D4339" w14:paraId="1E169E27" w14:textId="77777777">
            <w:pPr>
              <w:rPr>
                <w:b/>
                <w:kern w:val="2"/>
                <w:szCs w:val="24"/>
              </w:rPr>
            </w:pPr>
            <w:r>
              <w:rPr>
                <w:b/>
                <w:kern w:val="2"/>
                <w:szCs w:val="24"/>
              </w:rPr>
              <w:t>5.3.1. Sutarties kainos / įkainių peržiūra dėl PVM tarifo pasikeitimo</w:t>
            </w:r>
          </w:p>
        </w:tc>
        <w:tc>
          <w:tcPr>
            <w:tcW w:w="6441" w:type="dxa"/>
            <w:gridSpan w:val="2"/>
            <w:tcMar/>
          </w:tcPr>
          <w:p w:rsidR="006D4339" w:rsidP="005A2426" w:rsidRDefault="006D4339" w14:paraId="64BDED85" w14:textId="7777777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006D4339" w:rsidP="005A2426" w:rsidRDefault="006D4339" w14:paraId="654DFFB9" w14:textId="77777777">
            <w:pPr>
              <w:jc w:val="both"/>
              <w:rPr>
                <w:kern w:val="2"/>
                <w:szCs w:val="24"/>
              </w:rPr>
            </w:pPr>
          </w:p>
          <w:p w:rsidRPr="00B96A3D" w:rsidR="006D4339" w:rsidP="005A2426" w:rsidRDefault="006D4339" w14:paraId="5A3FD2C1" w14:textId="6D9F8433">
            <w:pPr>
              <w:jc w:val="both"/>
              <w:rPr>
                <w:color w:val="FF0000"/>
                <w:kern w:val="2"/>
                <w:szCs w:val="24"/>
              </w:rPr>
            </w:pPr>
            <w:r>
              <w:rPr>
                <w:kern w:val="2"/>
                <w:szCs w:val="24"/>
              </w:rPr>
              <w:t xml:space="preserve">Perskaičiavimas įforminamas Susitarimu ne vėliau kaip per </w:t>
            </w:r>
            <w:r w:rsidRPr="00390551" w:rsidR="00B96A3D">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rsidTr="1CB9A268" w14:paraId="24F5E49C" w14:textId="77777777">
        <w:trPr>
          <w:trHeight w:val="300"/>
        </w:trPr>
        <w:tc>
          <w:tcPr>
            <w:tcW w:w="3094" w:type="dxa"/>
            <w:gridSpan w:val="2"/>
            <w:tcMar/>
          </w:tcPr>
          <w:p w:rsidR="006D4339" w:rsidP="00E2636A" w:rsidRDefault="006D4339" w14:paraId="556B6DAE" w14:textId="7777777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Mar/>
          </w:tcPr>
          <w:p w:rsidR="006D4339" w:rsidP="00E2636A" w:rsidRDefault="006D4339" w14:paraId="155B9F01" w14:textId="77777777">
            <w:pPr>
              <w:rPr>
                <w:kern w:val="2"/>
                <w:szCs w:val="24"/>
              </w:rPr>
            </w:pPr>
            <w:r>
              <w:rPr>
                <w:kern w:val="2"/>
                <w:szCs w:val="24"/>
              </w:rPr>
              <w:t>Netaikoma</w:t>
            </w:r>
          </w:p>
          <w:p w:rsidR="006D4339" w:rsidP="00E2636A" w:rsidRDefault="006D4339" w14:paraId="4005435C" w14:textId="6CF833E1">
            <w:pPr>
              <w:rPr>
                <w:szCs w:val="24"/>
              </w:rPr>
            </w:pPr>
          </w:p>
        </w:tc>
      </w:tr>
      <w:tr w:rsidR="006D4339" w:rsidTr="1CB9A268" w14:paraId="40BED49C" w14:textId="77777777">
        <w:trPr>
          <w:trHeight w:val="300"/>
        </w:trPr>
        <w:tc>
          <w:tcPr>
            <w:tcW w:w="3094" w:type="dxa"/>
            <w:gridSpan w:val="2"/>
            <w:tcMar/>
          </w:tcPr>
          <w:p w:rsidR="006D4339" w:rsidP="00E2636A" w:rsidRDefault="006D4339" w14:paraId="6A91EC4F" w14:textId="79A01C06">
            <w:pPr>
              <w:rPr>
                <w:b/>
                <w:kern w:val="2"/>
                <w:szCs w:val="24"/>
              </w:rPr>
            </w:pPr>
            <w:r>
              <w:rPr>
                <w:b/>
                <w:kern w:val="2"/>
                <w:szCs w:val="24"/>
              </w:rPr>
              <w:t>5.3.3. Sutarties kainos / įkainių peržiūra dėl kainų lygio pokyčio</w:t>
            </w:r>
          </w:p>
        </w:tc>
        <w:tc>
          <w:tcPr>
            <w:tcW w:w="6441" w:type="dxa"/>
            <w:gridSpan w:val="2"/>
            <w:tcMar/>
          </w:tcPr>
          <w:p w:rsidR="006D4339" w:rsidP="00112D80" w:rsidRDefault="006D4339" w14:paraId="387EF024" w14:textId="7EFC5FAB">
            <w:pPr>
              <w:jc w:val="both"/>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4970E1">
              <w:rPr>
                <w:szCs w:val="24"/>
              </w:rPr>
              <w:t>12</w:t>
            </w:r>
            <w:r w:rsidRPr="00E671F1" w:rsidR="00E671F1">
              <w:rPr>
                <w:szCs w:val="24"/>
              </w:rPr>
              <w:t xml:space="preserve"> (</w:t>
            </w:r>
            <w:r w:rsidR="004970E1">
              <w:rPr>
                <w:szCs w:val="24"/>
              </w:rPr>
              <w:t>dvylika</w:t>
            </w:r>
            <w:r w:rsidRPr="00E671F1" w:rsidR="00E671F1">
              <w:rPr>
                <w:szCs w:val="24"/>
              </w:rPr>
              <w:t>)</w:t>
            </w:r>
            <w:r w:rsidRPr="00E671F1">
              <w:rPr>
                <w:szCs w:val="24"/>
              </w:rPr>
              <w:t xml:space="preserve"> </w:t>
            </w:r>
            <w:r w:rsidRPr="00B83287" w:rsidR="00E671F1">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4970E1">
              <w:rPr>
                <w:szCs w:val="24"/>
              </w:rPr>
              <w:t>12</w:t>
            </w:r>
            <w:r w:rsidRPr="007F5130" w:rsidR="007F5130">
              <w:rPr>
                <w:szCs w:val="24"/>
              </w:rPr>
              <w:t xml:space="preserve"> (</w:t>
            </w:r>
            <w:r w:rsidR="004970E1">
              <w:rPr>
                <w:szCs w:val="24"/>
              </w:rPr>
              <w:t>dvylika</w:t>
            </w:r>
            <w:r w:rsidRPr="007F5130" w:rsidR="007F5130">
              <w:rPr>
                <w:szCs w:val="24"/>
              </w:rPr>
              <w:t>)</w:t>
            </w:r>
            <w:r w:rsidRPr="007F5130">
              <w:rPr>
                <w:szCs w:val="24"/>
              </w:rPr>
              <w:t xml:space="preserve"> </w:t>
            </w:r>
            <w:r>
              <w:rPr>
                <w:szCs w:val="24"/>
              </w:rPr>
              <w:t>mėnesi</w:t>
            </w:r>
            <w:r w:rsidR="004970E1">
              <w:rPr>
                <w:szCs w:val="24"/>
              </w:rPr>
              <w:t>ų</w:t>
            </w:r>
            <w:r>
              <w:rPr>
                <w:szCs w:val="24"/>
              </w:rPr>
              <w:t>.</w:t>
            </w:r>
          </w:p>
          <w:p w:rsidR="006D4339" w:rsidP="00112D80" w:rsidRDefault="006D4339" w14:paraId="78CF5D61" w14:textId="1495B790">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rsidR="006D4339" w:rsidP="00112D80" w:rsidRDefault="006D4339" w14:paraId="463E5D4E" w14:textId="0531C5CA">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rsidR="006D4339" w:rsidP="00112D80" w:rsidRDefault="006D4339" w14:paraId="618E57F8" w14:textId="7E94F79E">
            <w:pPr>
              <w:jc w:val="both"/>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Pr="00CE6C75" w:rsid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rsidR="006D4339" w:rsidP="00112D80" w:rsidRDefault="006D4339" w14:paraId="2CD1AEBE" w14:textId="2F9EA037">
            <w:pPr>
              <w:jc w:val="both"/>
              <w:rPr>
                <w:color w:val="000000"/>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rsidR="006D4339" w:rsidP="00112D80" w:rsidRDefault="006D4339" w14:paraId="6C1B1074" w14:textId="1B9F370A">
            <w:pPr>
              <w:jc w:val="both"/>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rsidR="006D4339" w:rsidP="00112D80" w:rsidRDefault="00B13B31" w14:paraId="6553290D" w14:textId="4DF4AF6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006D4339">
              <w:rPr>
                <w:kern w:val="2"/>
                <w:szCs w:val="24"/>
              </w:rPr>
              <w:t>, kur a –</w:t>
            </w:r>
            <w:r w:rsidR="006D4339">
              <w:rPr>
                <w:color w:val="FF0000"/>
                <w:kern w:val="2"/>
                <w:szCs w:val="24"/>
              </w:rPr>
              <w:t xml:space="preserve"> </w:t>
            </w:r>
            <w:r w:rsidRPr="001D71C0" w:rsidR="006D4339">
              <w:rPr>
                <w:kern w:val="2"/>
                <w:szCs w:val="24"/>
              </w:rPr>
              <w:t xml:space="preserve">įkainis </w:t>
            </w:r>
            <w:r w:rsidR="006D4339">
              <w:rPr>
                <w:kern w:val="2"/>
                <w:szCs w:val="24"/>
              </w:rPr>
              <w:t>(Eur be PVM) (jei peržiūra jau buvo atlikta, tai po paskutinio perskaičiavimo)</w:t>
            </w:r>
          </w:p>
          <w:p w:rsidR="006D4339" w:rsidP="00112D80" w:rsidRDefault="006D4339" w14:paraId="425AD2AE" w14:textId="1A1ACA3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rsidR="006D4339" w:rsidP="00112D80" w:rsidRDefault="006D4339" w14:paraId="315139D3" w14:textId="5A3CA2AF">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rsidR="006D4339" w:rsidP="00112D80" w:rsidRDefault="006D4339" w14:paraId="14241A9D"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Pr>
                <w:kern w:val="2"/>
                <w:szCs w:val="24"/>
              </w:rPr>
              <w:t>, (proc.) kur</w:t>
            </w:r>
          </w:p>
          <w:p w:rsidR="006D4339" w:rsidP="00112D80" w:rsidRDefault="006D4339" w14:paraId="481DAD09" w14:textId="7D221346">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rsidR="006D4339" w:rsidP="00112D80" w:rsidRDefault="006D4339" w14:paraId="35840E5B" w14:textId="629D7FBA">
            <w:pPr>
              <w:jc w:val="both"/>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6D4339" w:rsidP="00112D80" w:rsidRDefault="006D4339" w14:paraId="26279BF7" w14:textId="03E0EE27">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rsidR="006D4339" w:rsidP="00112D80" w:rsidRDefault="006D4339" w14:paraId="58972394" w14:textId="69B6F7D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color="auto" w:sz="0" w:space="0"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rsidR="006D4339" w:rsidP="00112D80" w:rsidRDefault="006D4339" w14:paraId="393CBE3B" w14:textId="45D4503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170CE" w:rsidR="00CE3258">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rsidRPr="00CE3258" w:rsidR="006D4339" w:rsidP="00112D80" w:rsidRDefault="006D4339" w14:paraId="74ECEFF7" w14:textId="4B1592CB">
            <w:pPr>
              <w:jc w:val="both"/>
              <w:rPr>
                <w:color w:val="000000"/>
                <w:kern w:val="2"/>
                <w:szCs w:val="24"/>
                <w:bdr w:val="none" w:color="auto" w:sz="0" w:space="0" w:frame="1"/>
              </w:rPr>
            </w:pPr>
            <w:r>
              <w:rPr>
                <w:color w:val="000000"/>
                <w:kern w:val="2"/>
                <w:szCs w:val="24"/>
                <w:shd w:val="clear" w:color="auto" w:fill="FFFFFF"/>
              </w:rPr>
              <w:t xml:space="preserve">5.3.3.10. </w:t>
            </w:r>
            <w:r>
              <w:rPr>
                <w:color w:val="000000"/>
                <w:kern w:val="2"/>
                <w:szCs w:val="24"/>
                <w:bdr w:val="none" w:color="auto" w:sz="0" w:space="0" w:frame="1"/>
              </w:rPr>
              <w:t>Susitarimu Šalys neturi teisės keisti procedūroje nurodytos tvarkos ar kitų Sutarties nuostatų, išskyrus, jei keitimas atliekamas pagal VPĮ nuostatas.</w:t>
            </w:r>
          </w:p>
        </w:tc>
      </w:tr>
      <w:tr w:rsidR="006D4339" w:rsidTr="1CB9A268" w14:paraId="42C74E22" w14:textId="77777777">
        <w:trPr>
          <w:trHeight w:val="300"/>
        </w:trPr>
        <w:tc>
          <w:tcPr>
            <w:tcW w:w="3094" w:type="dxa"/>
            <w:gridSpan w:val="2"/>
            <w:tcMar/>
          </w:tcPr>
          <w:p w:rsidR="006D4339" w:rsidP="00E2636A" w:rsidRDefault="006D4339" w14:paraId="73EF4481" w14:textId="7777777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Mar/>
          </w:tcPr>
          <w:p w:rsidR="006D4339" w:rsidP="00E2636A" w:rsidRDefault="006D4339" w14:paraId="3D23EEEB" w14:textId="77777777">
            <w:pPr>
              <w:rPr>
                <w:kern w:val="2"/>
                <w:szCs w:val="24"/>
              </w:rPr>
            </w:pPr>
            <w:r>
              <w:rPr>
                <w:kern w:val="2"/>
                <w:szCs w:val="24"/>
              </w:rPr>
              <w:lastRenderedPageBreak/>
              <w:t>Netaikoma</w:t>
            </w:r>
          </w:p>
          <w:p w:rsidR="006D4339" w:rsidP="00E2636A" w:rsidRDefault="006D4339" w14:paraId="4A589134" w14:textId="7BE30419">
            <w:pPr>
              <w:rPr>
                <w:szCs w:val="24"/>
              </w:rPr>
            </w:pPr>
          </w:p>
        </w:tc>
      </w:tr>
      <w:tr w:rsidR="006D4339" w:rsidTr="1CB9A268" w14:paraId="32AC821A" w14:textId="77777777">
        <w:trPr>
          <w:trHeight w:val="300"/>
        </w:trPr>
        <w:tc>
          <w:tcPr>
            <w:tcW w:w="3094" w:type="dxa"/>
            <w:gridSpan w:val="2"/>
            <w:tcMar/>
          </w:tcPr>
          <w:p w:rsidR="006D4339" w:rsidP="00E2636A" w:rsidRDefault="006D4339" w14:paraId="730D4ACF"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006D4339" w:rsidP="00E2636A" w:rsidRDefault="006D4339" w14:paraId="5FFBECF2" w14:textId="77777777">
            <w:pPr>
              <w:rPr>
                <w:kern w:val="2"/>
                <w:szCs w:val="24"/>
              </w:rPr>
            </w:pPr>
            <w:r>
              <w:rPr>
                <w:kern w:val="2"/>
                <w:szCs w:val="24"/>
              </w:rPr>
              <w:t>Netaikoma</w:t>
            </w:r>
          </w:p>
          <w:p w:rsidR="006D4339" w:rsidP="00E2636A" w:rsidRDefault="006D4339" w14:paraId="605EDF61" w14:textId="5EF7752D">
            <w:pPr>
              <w:rPr>
                <w:szCs w:val="24"/>
              </w:rPr>
            </w:pPr>
          </w:p>
        </w:tc>
      </w:tr>
      <w:tr w:rsidR="006D4339" w:rsidTr="1CB9A268" w14:paraId="2BCD3846" w14:textId="77777777">
        <w:trPr>
          <w:trHeight w:val="300"/>
        </w:trPr>
        <w:tc>
          <w:tcPr>
            <w:tcW w:w="3094" w:type="dxa"/>
            <w:gridSpan w:val="2"/>
            <w:tcMar/>
          </w:tcPr>
          <w:p w:rsidR="006D4339" w:rsidP="00E2636A" w:rsidRDefault="006D4339" w14:paraId="1F07EE92" w14:textId="77777777">
            <w:pPr>
              <w:rPr>
                <w:b/>
                <w:kern w:val="2"/>
                <w:szCs w:val="24"/>
              </w:rPr>
            </w:pPr>
            <w:r>
              <w:rPr>
                <w:b/>
                <w:kern w:val="2"/>
                <w:szCs w:val="24"/>
              </w:rPr>
              <w:t>5.5. Atsiskaitymo su Tiekėju terminas ir tvarka</w:t>
            </w:r>
          </w:p>
        </w:tc>
        <w:tc>
          <w:tcPr>
            <w:tcW w:w="6441" w:type="dxa"/>
            <w:gridSpan w:val="2"/>
            <w:tcMar/>
          </w:tcPr>
          <w:p w:rsidR="006D4339" w:rsidP="00A06E36" w:rsidRDefault="00597E2A" w14:paraId="1EC3CEA0" w14:textId="14A5C6C7">
            <w:pPr>
              <w:jc w:val="both"/>
            </w:pPr>
            <w:r w:rsidRPr="5E2417D2">
              <w:rPr>
                <w:kern w:val="2"/>
              </w:rPr>
              <w:t xml:space="preserve">5.5.1. </w:t>
            </w:r>
            <w:r w:rsidRPr="5E2417D2" w:rsidR="006D4339">
              <w:rPr>
                <w:kern w:val="2"/>
              </w:rPr>
              <w:t xml:space="preserve">Pirkėjas atsiskaito su Tiekėju ne vėliau kaip per </w:t>
            </w:r>
            <w:r w:rsidRPr="5E2417D2" w:rsidR="00980F5C">
              <w:rPr/>
              <w:t>30 (trisdešimt) dienų</w:t>
            </w:r>
            <w:r w:rsidRPr="5E2417D2" w:rsidR="006D4339">
              <w:rPr>
                <w:kern w:val="2"/>
              </w:rPr>
              <w:t xml:space="preserve"> nuo </w:t>
            </w:r>
            <w:r w:rsidRPr="5E2417D2" w:rsidR="004847C7">
              <w:rPr/>
              <w:t xml:space="preserve">Paslaugų </w:t>
            </w:r>
            <w:r w:rsidRPr="5E2417D2" w:rsidR="004847C7">
              <w:rPr/>
              <w:t>perdavimo-priėmimo akto pasirašymo ir PVM sąskaitos faktūros pateikimo dienos</w:t>
            </w:r>
            <w:r w:rsidRPr="5E2417D2" w:rsidR="005A2426">
              <w:rPr/>
              <w:t xml:space="preserve"> pagal Sutarties pried</w:t>
            </w:r>
            <w:r w:rsidRPr="5E2417D2">
              <w:rPr/>
              <w:t>e</w:t>
            </w:r>
            <w:r w:rsidRPr="5E2417D2" w:rsidR="005A2426">
              <w:rPr/>
              <w:t xml:space="preserve"> Nr. 2 „Pasiūlymas“ pateiktus įkainius</w:t>
            </w:r>
            <w:r>
              <w:rPr>
                <w:bCs/>
              </w:rPr>
              <w:t>:</w:t>
            </w:r>
          </w:p>
          <w:p w:rsidRPr="00597E2A" w:rsidR="00597E2A" w:rsidP="1CB9A268" w:rsidRDefault="00597E2A" w14:paraId="3E70922B" w14:textId="6ED17A13">
            <w:pPr>
              <w:jc w:val="both"/>
              <w:rPr>
                <w:color w:val="000000"/>
                <w:kern w:val="2"/>
                <w:shd w:val="clear" w:color="auto" w:fill="FFFFFF"/>
              </w:rPr>
            </w:pPr>
            <w:r w:rsidRPr="1CB9A268">
              <w:rPr>
                <w:color w:val="000000"/>
                <w:kern w:val="2"/>
                <w:shd w:val="clear" w:color="auto" w:fill="FFFFFF"/>
              </w:rPr>
              <w:t xml:space="preserve">5.5.1.1. </w:t>
            </w:r>
            <w:r w:rsidRPr="1CB9A268">
              <w:rPr>
                <w:color w:val="000000"/>
                <w:kern w:val="2"/>
                <w:shd w:val="clear" w:color="auto" w:fill="FFFFFF"/>
              </w:rPr>
              <w:t xml:space="preserve">Už Sąskaitų išrašymo informacinės sistemos kūrimo ir įdiegimo paslaugas </w:t>
            </w:r>
            <w:r w:rsidRPr="1CB9A268">
              <w:rPr>
                <w:color w:val="000000"/>
                <w:kern w:val="2"/>
                <w:u w:val="single"/>
                <w:shd w:val="clear" w:color="auto" w:fill="FFFFFF"/>
              </w:rPr>
              <w:t>atsiskaitoma vienkartiniu mokėjimu</w:t>
            </w:r>
            <w:r w:rsidRPr="1CB9A268">
              <w:rPr>
                <w:color w:val="000000"/>
                <w:kern w:val="2"/>
                <w:shd w:val="clear" w:color="auto" w:fill="FFFFFF"/>
              </w:rPr>
              <w:t xml:space="preserve"> po to, kai paslaugos yra tinkamai suteiktos ir pasirašytas jų perdavimo–priėmimo aktas.</w:t>
            </w:r>
          </w:p>
          <w:p w:rsidRPr="00597E2A" w:rsidR="00597E2A" w:rsidP="5E2417D2" w:rsidRDefault="00597E2A" w14:paraId="7FA4553B" w14:textId="3740C6AA">
            <w:pPr>
              <w:jc w:val="both"/>
              <w:rPr>
                <w:color w:val="000000"/>
                <w:kern w:val="2"/>
                <w:shd w:val="clear" w:color="auto" w:fill="FFFFFF"/>
              </w:rPr>
            </w:pPr>
            <w:r w:rsidRPr="5E2417D2">
              <w:rPr>
                <w:color w:val="000000"/>
                <w:kern w:val="2"/>
                <w:shd w:val="clear" w:color="auto" w:fill="FFFFFF"/>
              </w:rPr>
              <w:t xml:space="preserve">5.5.1.2. </w:t>
            </w:r>
            <w:r w:rsidRPr="5E2417D2">
              <w:rPr>
                <w:color w:val="000000"/>
                <w:kern w:val="2"/>
                <w:shd w:val="clear" w:color="auto" w:fill="FFFFFF"/>
              </w:rPr>
              <w:t xml:space="preserve">Už Sąskaitų išrašymo informacinės sistemos priežiūros ir palaikymo paslaugas ats</w:t>
            </w:r>
            <w:r w:rsidRPr="1CB9A268">
              <w:rPr>
                <w:color w:val="000000"/>
                <w:kern w:val="2"/>
                <w:u w:val="single"/>
                <w:shd w:val="clear" w:color="auto" w:fill="FFFFFF"/>
              </w:rPr>
              <w:t xml:space="preserve">iskaitoma kiekvieno metų ketvirčio pabaigoje</w:t>
            </w:r>
            <w:r w:rsidRPr="5E2417D2">
              <w:rPr>
                <w:color w:val="000000"/>
                <w:kern w:val="2"/>
                <w:shd w:val="clear" w:color="auto" w:fill="FFFFFF"/>
              </w:rPr>
              <w:t xml:space="preserve">, remiantis kas ketvirtį </w:t>
            </w:r>
            <w:r w:rsidRPr="5E2417D2" w:rsidR="5E2417D2">
              <w:rPr>
                <w:color w:val="000000" w:themeColor="text1" w:themeTint="FF" w:themeShade="FF"/>
              </w:rPr>
              <w:t xml:space="preserve">Tiekėjo pateiktomis </w:t>
            </w:r>
            <w:r w:rsidRPr="5E2417D2" w:rsidR="5E2417D2">
              <w:rPr>
                <w:rFonts w:ascii="Times New Roman" w:hAnsi="Times New Roman" w:eastAsia="Times New Roman" w:cs="Times New Roman"/>
                <w:noProof w:val="0"/>
                <w:sz w:val="24"/>
                <w:szCs w:val="24"/>
                <w:lang w:val="lt-LT"/>
              </w:rPr>
              <w:t xml:space="preserve">Priežiūros ir palaikymo paslaugų </w:t>
            </w:r>
            <w:r w:rsidRPr="5E2417D2" w:rsidR="5E2417D2">
              <w:rPr>
                <w:color w:val="000000" w:themeColor="text1" w:themeTint="FF" w:themeShade="FF"/>
              </w:rPr>
              <w:t>ataskaitomis,</w:t>
            </w:r>
            <w:r w:rsidRPr="5E2417D2">
              <w:rPr>
                <w:color w:val="000000"/>
                <w:kern w:val="2"/>
                <w:shd w:val="clear" w:color="auto" w:fill="FFFFFF"/>
              </w:rPr>
              <w:t xml:space="preserve"> </w:t>
            </w:r>
            <w:r w:rsidRPr="5E2417D2">
              <w:rPr>
                <w:color w:val="000000"/>
                <w:kern w:val="2"/>
                <w:shd w:val="clear" w:color="auto" w:fill="FFFFFF"/>
              </w:rPr>
              <w:t xml:space="preserve">pasirašomais </w:t>
            </w:r>
            <w:r w:rsidRPr="5E2417D2" w:rsidR="5E2417D2">
              <w:rPr>
                <w:color w:val="000000" w:themeColor="text1" w:themeTint="FF" w:themeShade="FF"/>
              </w:rPr>
              <w:t>priežiūros ir palaikymo</w:t>
            </w:r>
            <w:r w:rsidRPr="5E2417D2">
              <w:rPr>
                <w:color w:val="000000"/>
                <w:kern w:val="2"/>
                <w:shd w:val="clear" w:color="auto" w:fill="FFFFFF"/>
              </w:rPr>
              <w:t xml:space="preserve"> </w:t>
            </w:r>
            <w:r w:rsidRPr="5E2417D2">
              <w:rPr>
                <w:color w:val="000000"/>
                <w:kern w:val="2"/>
                <w:shd w:val="clear" w:color="auto" w:fill="FFFFFF"/>
              </w:rPr>
              <w:t>paslaugų teikimo perdavimo–priėmimo aktais ir išrašytomis PVM sąskaitomis</w:t>
            </w:r>
            <w:r w:rsidRPr="5E2417D2" w:rsidR="5E2417D2">
              <w:rPr>
                <w:color w:val="000000" w:themeColor="text1" w:themeTint="FF" w:themeShade="FF"/>
              </w:rPr>
              <w:t>-</w:t>
            </w:r>
            <w:r w:rsidRPr="5E2417D2" w:rsidR="5E2417D2">
              <w:rPr>
                <w:color w:val="000000" w:themeColor="text1" w:themeTint="FF" w:themeShade="FF"/>
              </w:rPr>
              <w:t>faktūromis.</w:t>
            </w:r>
          </w:p>
          <w:p w:rsidRPr="0066754F" w:rsidR="00597E2A" w:rsidP="5E2417D2" w:rsidRDefault="00597E2A" w14:paraId="7BCABD4D" w14:textId="4FC34F37">
            <w:pPr>
              <w:jc w:val="both"/>
              <w:rPr>
                <w:color w:val="000000"/>
                <w:kern w:val="2"/>
                <w:shd w:val="clear" w:color="auto" w:fill="FFFFFF"/>
              </w:rPr>
            </w:pPr>
            <w:r w:rsidRPr="5E2417D2">
              <w:rPr>
                <w:color w:val="000000"/>
                <w:kern w:val="2"/>
                <w:shd w:val="clear" w:color="auto" w:fill="FFFFFF"/>
              </w:rPr>
              <w:t xml:space="preserve">5.5.1.3. </w:t>
            </w:r>
            <w:r w:rsidRPr="5E2417D2">
              <w:rPr>
                <w:color w:val="000000"/>
                <w:kern w:val="2"/>
                <w:shd w:val="clear" w:color="auto" w:fill="FFFFFF"/>
              </w:rPr>
              <w:t xml:space="preserve">Už Sąskaitų išrašymo informacinės sistemos modifikavimo paslaugas atsiskaitoma pagal faktiškai suteiktas paslaugas, remiantis Pirkėjo pateiktais modifikavimo paslaugų užsakymais, </w:t>
            </w:r>
            <w:r w:rsidRPr="5E2417D2" w:rsidR="5E2417D2">
              <w:rPr>
                <w:rFonts w:ascii="Times New Roman" w:hAnsi="Times New Roman" w:eastAsia="Times New Roman" w:cs="Times New Roman"/>
                <w:noProof w:val="0"/>
                <w:sz w:val="24"/>
                <w:szCs w:val="24"/>
                <w:lang w:val="lt-LT"/>
              </w:rPr>
              <w:t xml:space="preserve">modifikavimo paslaugų užsakymo perdavimo-priėmimo aktais </w:t>
            </w:r>
            <w:r w:rsidRPr="5E2417D2">
              <w:rPr>
                <w:color w:val="000000"/>
                <w:kern w:val="2"/>
                <w:shd w:val="clear" w:color="auto" w:fill="FFFFFF"/>
              </w:rPr>
              <w:t xml:space="preserve">ir PVM sąskaitomis faktūromis. </w:t>
            </w:r>
            <w:r w:rsidRPr="1CB9A268">
              <w:rPr>
                <w:color w:val="000000"/>
                <w:kern w:val="2"/>
                <w:u w:val="single"/>
                <w:shd w:val="clear" w:color="auto" w:fill="FFFFFF"/>
              </w:rPr>
              <w:t>A</w:t>
            </w:r>
            <w:r w:rsidRPr="1CB9A268" w:rsidR="5E2417D2">
              <w:rPr>
                <w:rFonts w:ascii="Times New Roman" w:hAnsi="Times New Roman" w:eastAsia="Times New Roman" w:cs="Times New Roman"/>
                <w:noProof w:val="0"/>
                <w:sz w:val="24"/>
                <w:szCs w:val="24"/>
                <w:u w:val="single"/>
                <w:lang w:val="lt-LT"/>
              </w:rPr>
              <w:t>tsiskaitymai už Tiekėjo tinkamai įvykdytus paslaugų užsakymus atliekami kiekvieno metų ketvirčio pabaigoje</w:t>
            </w:r>
            <w:r w:rsidRPr="5E2417D2" w:rsidR="5E2417D2">
              <w:rPr>
                <w:rFonts w:ascii="Times New Roman" w:hAnsi="Times New Roman" w:eastAsia="Times New Roman" w:cs="Times New Roman"/>
                <w:noProof w:val="0"/>
                <w:sz w:val="24"/>
                <w:szCs w:val="24"/>
                <w:lang w:val="lt-LT"/>
              </w:rPr>
              <w:t>.</w:t>
            </w:r>
            <w:r w:rsidRPr="5E2417D2">
              <w:rPr>
                <w:color w:val="000000"/>
                <w:kern w:val="2"/>
                <w:shd w:val="clear" w:color="auto" w:fill="FFFFFF"/>
              </w:rPr>
              <w:t xml:space="preserve"> Modifikavimo darbų kiekis apskaičiuojamas valandomis pagal Sutarties priede Nr. 2 „Pasiūlymas“ nurodytą valandinį įkainį</w:t>
            </w:r>
            <w:r w:rsidRPr="5E2417D2">
              <w:rPr>
                <w:color w:val="000000"/>
                <w:kern w:val="2"/>
                <w:shd w:val="clear" w:color="auto" w:fill="FFFFFF"/>
              </w:rPr>
              <w:t>.</w:t>
            </w:r>
          </w:p>
        </w:tc>
      </w:tr>
      <w:tr w:rsidR="006D4339" w:rsidTr="1CB9A268" w14:paraId="089380B6" w14:textId="77777777">
        <w:trPr>
          <w:trHeight w:val="300"/>
        </w:trPr>
        <w:tc>
          <w:tcPr>
            <w:tcW w:w="3094" w:type="dxa"/>
            <w:gridSpan w:val="2"/>
            <w:tcMar/>
          </w:tcPr>
          <w:p w:rsidR="006D4339" w:rsidP="00E2636A" w:rsidRDefault="006D4339" w14:paraId="7AF48E4C" w14:textId="77777777">
            <w:pPr>
              <w:rPr>
                <w:b/>
                <w:kern w:val="2"/>
                <w:szCs w:val="24"/>
              </w:rPr>
            </w:pPr>
            <w:r>
              <w:rPr>
                <w:b/>
                <w:kern w:val="2"/>
                <w:szCs w:val="24"/>
              </w:rPr>
              <w:t>5.6. Avansas</w:t>
            </w:r>
          </w:p>
        </w:tc>
        <w:tc>
          <w:tcPr>
            <w:tcW w:w="6441" w:type="dxa"/>
            <w:gridSpan w:val="2"/>
            <w:tcMar/>
          </w:tcPr>
          <w:p w:rsidRPr="0099361B" w:rsidR="006D4339" w:rsidP="0099361B" w:rsidRDefault="006D4339" w14:paraId="1F548588" w14:textId="04585C83">
            <w:pPr>
              <w:rPr>
                <w:kern w:val="2"/>
                <w:szCs w:val="24"/>
              </w:rPr>
            </w:pPr>
            <w:r>
              <w:rPr>
                <w:kern w:val="2"/>
                <w:szCs w:val="24"/>
              </w:rPr>
              <w:t>Netaikoma</w:t>
            </w:r>
          </w:p>
        </w:tc>
      </w:tr>
      <w:tr w:rsidR="006D4339" w:rsidTr="1CB9A268" w14:paraId="0C32C30E" w14:textId="77777777">
        <w:trPr>
          <w:trHeight w:val="300"/>
        </w:trPr>
        <w:tc>
          <w:tcPr>
            <w:tcW w:w="3094" w:type="dxa"/>
            <w:gridSpan w:val="2"/>
            <w:tcMar/>
          </w:tcPr>
          <w:p w:rsidR="006D4339" w:rsidP="00E2636A" w:rsidRDefault="006D4339" w14:paraId="1DBD727A" w14:textId="77777777">
            <w:pPr>
              <w:rPr>
                <w:b/>
                <w:kern w:val="2"/>
                <w:szCs w:val="24"/>
              </w:rPr>
            </w:pPr>
            <w:r>
              <w:rPr>
                <w:b/>
                <w:kern w:val="2"/>
                <w:szCs w:val="24"/>
              </w:rPr>
              <w:t>5.7. Avanso užtikrinimas</w:t>
            </w:r>
          </w:p>
        </w:tc>
        <w:tc>
          <w:tcPr>
            <w:tcW w:w="6441" w:type="dxa"/>
            <w:gridSpan w:val="2"/>
            <w:tcMar/>
          </w:tcPr>
          <w:p w:rsidR="006D4339" w:rsidP="00E2636A" w:rsidRDefault="006D4339" w14:paraId="2564197E" w14:textId="6E9E7B27">
            <w:pPr>
              <w:rPr>
                <w:kern w:val="2"/>
                <w:szCs w:val="24"/>
              </w:rPr>
            </w:pPr>
            <w:r>
              <w:rPr>
                <w:kern w:val="2"/>
                <w:szCs w:val="24"/>
              </w:rPr>
              <w:t>Netaikoma</w:t>
            </w:r>
            <w:r w:rsidR="0077117B">
              <w:rPr>
                <w:kern w:val="2"/>
                <w:szCs w:val="24"/>
              </w:rPr>
              <w:t>.</w:t>
            </w:r>
          </w:p>
        </w:tc>
      </w:tr>
      <w:tr w:rsidR="006D4339" w:rsidTr="1CB9A268" w14:paraId="2C1862EF" w14:textId="77777777">
        <w:trPr>
          <w:trHeight w:val="300"/>
        </w:trPr>
        <w:tc>
          <w:tcPr>
            <w:tcW w:w="9535" w:type="dxa"/>
            <w:gridSpan w:val="4"/>
            <w:tcMar/>
          </w:tcPr>
          <w:p w:rsidR="006D4339" w:rsidP="00E2636A" w:rsidRDefault="006D4339" w14:paraId="1271A01E" w14:textId="77777777">
            <w:pPr>
              <w:jc w:val="center"/>
              <w:rPr>
                <w:b/>
                <w:kern w:val="2"/>
                <w:szCs w:val="24"/>
              </w:rPr>
            </w:pPr>
            <w:r>
              <w:rPr>
                <w:b/>
                <w:kern w:val="2"/>
                <w:szCs w:val="24"/>
              </w:rPr>
              <w:t>6. PASLAUGŲ KOKYBĖ IR GARANTINIAI ĮSIPAREIGOJIMAI</w:t>
            </w:r>
          </w:p>
        </w:tc>
      </w:tr>
      <w:tr w:rsidR="006D4339" w:rsidTr="1CB9A268" w14:paraId="2020BB6C" w14:textId="77777777">
        <w:trPr>
          <w:trHeight w:val="300"/>
        </w:trPr>
        <w:tc>
          <w:tcPr>
            <w:tcW w:w="3094" w:type="dxa"/>
            <w:gridSpan w:val="2"/>
            <w:tcMar/>
          </w:tcPr>
          <w:p w:rsidR="006D4339" w:rsidP="00E2636A" w:rsidRDefault="006D4339" w14:paraId="3E9841F7" w14:textId="77777777">
            <w:pPr>
              <w:rPr>
                <w:b/>
                <w:kern w:val="2"/>
                <w:szCs w:val="24"/>
              </w:rPr>
            </w:pPr>
            <w:r>
              <w:rPr>
                <w:b/>
                <w:kern w:val="2"/>
                <w:szCs w:val="24"/>
              </w:rPr>
              <w:t>6.1</w:t>
            </w:r>
            <w:r w:rsidRPr="000F677B">
              <w:rPr>
                <w:b/>
                <w:kern w:val="2"/>
                <w:szCs w:val="24"/>
              </w:rPr>
              <w:t>. Garantinis terminas</w:t>
            </w:r>
          </w:p>
        </w:tc>
        <w:tc>
          <w:tcPr>
            <w:tcW w:w="6441" w:type="dxa"/>
            <w:gridSpan w:val="2"/>
            <w:tcMar/>
          </w:tcPr>
          <w:p w:rsidR="006D4339" w:rsidP="00112D80" w:rsidRDefault="00730C01" w14:paraId="2C9D0DA2" w14:textId="15D50FF2">
            <w:pPr>
              <w:jc w:val="both"/>
              <w:rPr>
                <w:szCs w:val="24"/>
              </w:rPr>
            </w:pPr>
            <w:r w:rsidRPr="00730C01">
              <w:rPr>
                <w:bCs/>
                <w:szCs w:val="24"/>
              </w:rPr>
              <w:t xml:space="preserve">Tiekėjas su Užsakovu suderintoms ir suteiktoms </w:t>
            </w:r>
            <w:r w:rsidR="005A2426">
              <w:rPr>
                <w:bCs/>
                <w:noProof/>
              </w:rPr>
              <w:t>Sąskaitų išrašymo informacinės sistemos</w:t>
            </w:r>
            <w:r w:rsidRPr="00730C01" w:rsidR="005A2426">
              <w:rPr>
                <w:bCs/>
                <w:szCs w:val="24"/>
              </w:rPr>
              <w:t xml:space="preserve"> </w:t>
            </w:r>
            <w:r w:rsidRPr="00C44588" w:rsidR="005A2426">
              <w:rPr>
                <w:szCs w:val="24"/>
              </w:rPr>
              <w:t xml:space="preserve">kūrimo </w:t>
            </w:r>
            <w:r w:rsidR="005A2426">
              <w:rPr>
                <w:szCs w:val="24"/>
              </w:rPr>
              <w:t xml:space="preserve">ir įdiegimo </w:t>
            </w:r>
            <w:r w:rsidRPr="00730C01">
              <w:rPr>
                <w:bCs/>
                <w:szCs w:val="24"/>
              </w:rPr>
              <w:t xml:space="preserve">paslaugoms suteikia ne trumpesnę kaip 12 (dvylikos) mėnesių garantiją. Garantijos terminas skaičiuojamas nuo suteiktų </w:t>
            </w:r>
            <w:r w:rsidR="004970E1">
              <w:rPr>
                <w:bCs/>
                <w:noProof/>
              </w:rPr>
              <w:t>Sąskaitų išrašymo informacinės sistemos</w:t>
            </w:r>
            <w:r w:rsidRPr="00730C01">
              <w:rPr>
                <w:bCs/>
                <w:szCs w:val="24"/>
              </w:rPr>
              <w:t xml:space="preserve"> </w:t>
            </w:r>
            <w:r w:rsidRPr="00C44588" w:rsidR="005A2426">
              <w:rPr>
                <w:szCs w:val="24"/>
              </w:rPr>
              <w:t xml:space="preserve">kūrimo </w:t>
            </w:r>
            <w:r w:rsidR="005A2426">
              <w:rPr>
                <w:szCs w:val="24"/>
              </w:rPr>
              <w:t xml:space="preserve">ir įdiegimo </w:t>
            </w:r>
            <w:r w:rsidRPr="00730C01">
              <w:rPr>
                <w:bCs/>
                <w:szCs w:val="24"/>
              </w:rPr>
              <w:t>paslaugų perdavimo – priėmimo akto pasirašymo dienos.</w:t>
            </w:r>
            <w:r>
              <w:rPr>
                <w:b/>
                <w:szCs w:val="24"/>
              </w:rPr>
              <w:t xml:space="preserve"> </w:t>
            </w:r>
          </w:p>
        </w:tc>
      </w:tr>
      <w:tr w:rsidR="006D4339" w:rsidTr="1CB9A268" w14:paraId="5C3008C1" w14:textId="77777777">
        <w:trPr>
          <w:trHeight w:val="300"/>
        </w:trPr>
        <w:tc>
          <w:tcPr>
            <w:tcW w:w="3094" w:type="dxa"/>
            <w:gridSpan w:val="2"/>
            <w:tcMar/>
          </w:tcPr>
          <w:p w:rsidR="006D4339" w:rsidP="00E2636A" w:rsidRDefault="006D4339" w14:paraId="22C2E139" w14:textId="77777777">
            <w:pPr>
              <w:rPr>
                <w:b/>
                <w:kern w:val="2"/>
                <w:szCs w:val="24"/>
              </w:rPr>
            </w:pPr>
            <w:r>
              <w:rPr>
                <w:b/>
                <w:szCs w:val="24"/>
              </w:rPr>
              <w:t>6.2. Terminas Paslaugų trūkumams pašalinti</w:t>
            </w:r>
          </w:p>
        </w:tc>
        <w:tc>
          <w:tcPr>
            <w:tcW w:w="6441" w:type="dxa"/>
            <w:gridSpan w:val="2"/>
            <w:tcMar/>
          </w:tcPr>
          <w:p w:rsidR="006D4339" w:rsidP="00112D80" w:rsidRDefault="00965008" w14:paraId="23CF20F4" w14:textId="6413372B">
            <w:pPr>
              <w:jc w:val="both"/>
              <w:rPr>
                <w:kern w:val="2"/>
                <w:szCs w:val="24"/>
              </w:rPr>
            </w:pPr>
            <w:r w:rsidRPr="00965008">
              <w:rPr>
                <w:kern w:val="2"/>
                <w:szCs w:val="24"/>
              </w:rPr>
              <w:t>T</w:t>
            </w:r>
            <w:r>
              <w:rPr>
                <w:kern w:val="2"/>
                <w:szCs w:val="24"/>
              </w:rPr>
              <w:t>ie</w:t>
            </w:r>
            <w:r w:rsidRPr="00965008">
              <w:rPr>
                <w:kern w:val="2"/>
                <w:szCs w:val="24"/>
              </w:rPr>
              <w:t xml:space="preserve">kėjas įsipareigoja savo jėgomis ir lėšomis pašalinti per garantijos laikotarpį nustatytus </w:t>
            </w:r>
            <w:r>
              <w:rPr>
                <w:kern w:val="2"/>
                <w:szCs w:val="24"/>
              </w:rPr>
              <w:t>P</w:t>
            </w:r>
            <w:r w:rsidRPr="00965008">
              <w:rPr>
                <w:kern w:val="2"/>
                <w:szCs w:val="24"/>
              </w:rPr>
              <w:t xml:space="preserve">aslaugų trūkumus per 2 (dvi) darbo dienas nuo </w:t>
            </w:r>
            <w:r>
              <w:rPr>
                <w:kern w:val="2"/>
                <w:szCs w:val="24"/>
              </w:rPr>
              <w:t>rašytinės pretenzijos gavimo dienos</w:t>
            </w:r>
            <w:r w:rsidRPr="00965008">
              <w:rPr>
                <w:kern w:val="2"/>
                <w:szCs w:val="24"/>
              </w:rPr>
              <w:t>, išskyrus tuos atvejus, kai paslaugų trūkumai atsirado dėl Užsakovo kaltės.</w:t>
            </w:r>
            <w:r>
              <w:rPr>
                <w:kern w:val="2"/>
                <w:szCs w:val="24"/>
              </w:rPr>
              <w:t xml:space="preserve"> </w:t>
            </w:r>
          </w:p>
        </w:tc>
      </w:tr>
      <w:tr w:rsidR="006D4339" w:rsidTr="1CB9A268" w14:paraId="79FC5EC7" w14:textId="77777777">
        <w:trPr>
          <w:trHeight w:val="300"/>
        </w:trPr>
        <w:tc>
          <w:tcPr>
            <w:tcW w:w="9535" w:type="dxa"/>
            <w:gridSpan w:val="4"/>
            <w:tcMar/>
          </w:tcPr>
          <w:p w:rsidR="006D4339" w:rsidP="00E2636A" w:rsidRDefault="006D4339" w14:paraId="512455CC" w14:textId="77777777">
            <w:pPr>
              <w:jc w:val="center"/>
              <w:rPr>
                <w:b/>
                <w:kern w:val="2"/>
                <w:szCs w:val="24"/>
              </w:rPr>
            </w:pPr>
            <w:r>
              <w:rPr>
                <w:b/>
                <w:kern w:val="2"/>
                <w:szCs w:val="24"/>
              </w:rPr>
              <w:t>7. SUTARTIES VYKDYMUI PASITELKIAMI SUBTIEKĖJAI IR (AR) SPECIALISTAI</w:t>
            </w:r>
          </w:p>
        </w:tc>
      </w:tr>
      <w:tr w:rsidR="006D4339" w:rsidTr="1CB9A268" w14:paraId="64743E09" w14:textId="77777777">
        <w:trPr>
          <w:trHeight w:val="300"/>
        </w:trPr>
        <w:tc>
          <w:tcPr>
            <w:tcW w:w="3094" w:type="dxa"/>
            <w:gridSpan w:val="2"/>
            <w:tcMar/>
          </w:tcPr>
          <w:p w:rsidR="006D4339" w:rsidP="00E2636A" w:rsidRDefault="006D4339" w14:paraId="61CCF92B" w14:textId="77777777">
            <w:pPr>
              <w:rPr>
                <w:b/>
                <w:bCs/>
                <w:kern w:val="2"/>
                <w:szCs w:val="24"/>
              </w:rPr>
            </w:pPr>
            <w:r>
              <w:rPr>
                <w:b/>
                <w:bCs/>
                <w:kern w:val="2"/>
                <w:szCs w:val="24"/>
              </w:rPr>
              <w:t>7.1. Sutarties vykdymui pasitelkiami subtiekėjai ir (ar) specialistai</w:t>
            </w:r>
          </w:p>
        </w:tc>
        <w:tc>
          <w:tcPr>
            <w:tcW w:w="6441" w:type="dxa"/>
            <w:gridSpan w:val="2"/>
            <w:tcMar/>
          </w:tcPr>
          <w:p w:rsidR="006D4339" w:rsidP="00112D80" w:rsidRDefault="006D4339" w14:paraId="0F7FD0A6" w14:textId="77777777">
            <w:pPr>
              <w:jc w:val="both"/>
              <w:rPr>
                <w:kern w:val="2"/>
                <w:szCs w:val="24"/>
              </w:rPr>
            </w:pPr>
            <w:r>
              <w:rPr>
                <w:kern w:val="2"/>
                <w:szCs w:val="24"/>
              </w:rPr>
              <w:t>Sutarties vykdymui subtiekėjai ir (ar) specialistai nepasitelkiami.</w:t>
            </w:r>
          </w:p>
          <w:p w:rsidRPr="00B04C90" w:rsidR="006D4339" w:rsidP="00112D80" w:rsidRDefault="00B04C90" w14:paraId="63ADD9B3" w14:textId="7963645F">
            <w:pPr>
              <w:jc w:val="both"/>
              <w:rPr>
                <w:kern w:val="2"/>
                <w:szCs w:val="24"/>
              </w:rPr>
            </w:pPr>
            <w:r w:rsidRPr="00B04C90">
              <w:rPr>
                <w:kern w:val="2"/>
                <w:szCs w:val="24"/>
              </w:rPr>
              <w:t>/</w:t>
            </w:r>
          </w:p>
          <w:p w:rsidR="006D4339" w:rsidP="00112D80" w:rsidRDefault="006D4339" w14:paraId="1F85A0BD" w14:textId="721CB061">
            <w:pPr>
              <w:jc w:val="both"/>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Pr="00D224D1" w:rsidR="006A301F">
              <w:rPr>
                <w:color w:val="000000"/>
                <w:szCs w:val="24"/>
                <w:lang w:eastAsia="lt-LT"/>
              </w:rPr>
              <w:t xml:space="preserve"> „Pasiūlymas“,</w:t>
            </w:r>
            <w:r w:rsidR="006A301F">
              <w:rPr>
                <w:color w:val="000000"/>
                <w:szCs w:val="24"/>
                <w:lang w:eastAsia="lt-LT"/>
              </w:rPr>
              <w:t xml:space="preserve"> 3 lentelėje  </w:t>
            </w:r>
            <w:r w:rsidRPr="00483335" w:rsidR="006A301F">
              <w:rPr>
                <w:color w:val="000000"/>
                <w:szCs w:val="24"/>
                <w:lang w:eastAsia="lt-LT"/>
              </w:rPr>
              <w:t>„</w:t>
            </w:r>
            <w:r w:rsidRPr="00483335" w:rsidR="006A301F">
              <w:rPr>
                <w:szCs w:val="24"/>
              </w:rPr>
              <w:t>Informacija apie subtiekėjus (jeigu žinoma)</w:t>
            </w:r>
            <w:r>
              <w:rPr>
                <w:kern w:val="2"/>
                <w:szCs w:val="24"/>
              </w:rPr>
              <w:t>“</w:t>
            </w:r>
          </w:p>
        </w:tc>
      </w:tr>
      <w:tr w:rsidR="006D4339" w:rsidTr="1CB9A268" w14:paraId="0209487B" w14:textId="77777777">
        <w:trPr>
          <w:trHeight w:val="300"/>
        </w:trPr>
        <w:tc>
          <w:tcPr>
            <w:tcW w:w="9535" w:type="dxa"/>
            <w:gridSpan w:val="4"/>
            <w:tcMar/>
          </w:tcPr>
          <w:p w:rsidR="006D4339" w:rsidP="00E2636A" w:rsidRDefault="006D4339" w14:paraId="5A7CD521" w14:textId="77777777">
            <w:pPr>
              <w:jc w:val="center"/>
              <w:rPr>
                <w:b/>
                <w:kern w:val="2"/>
                <w:szCs w:val="24"/>
              </w:rPr>
            </w:pPr>
            <w:r>
              <w:rPr>
                <w:b/>
                <w:kern w:val="2"/>
                <w:szCs w:val="24"/>
              </w:rPr>
              <w:t>8. PRIEVOLIŲ PAGAL SUTARTĮ ĮVYKDYMO UŽTIKRINIMAS</w:t>
            </w:r>
          </w:p>
        </w:tc>
      </w:tr>
      <w:tr w:rsidR="006D4339" w:rsidTr="1CB9A268" w14:paraId="5C068D71" w14:textId="77777777">
        <w:trPr>
          <w:trHeight w:val="300"/>
        </w:trPr>
        <w:tc>
          <w:tcPr>
            <w:tcW w:w="3094" w:type="dxa"/>
            <w:gridSpan w:val="2"/>
            <w:tcMar/>
          </w:tcPr>
          <w:p w:rsidR="006D4339" w:rsidP="00E2636A" w:rsidRDefault="006D4339" w14:paraId="392E42F8" w14:textId="77777777">
            <w:pPr>
              <w:rPr>
                <w:b/>
                <w:kern w:val="2"/>
                <w:szCs w:val="24"/>
              </w:rPr>
            </w:pPr>
            <w:r>
              <w:rPr>
                <w:b/>
                <w:kern w:val="2"/>
                <w:szCs w:val="24"/>
              </w:rPr>
              <w:t>8.1. Prievolių pagal Sutartį įvykdymo užtikrinimas</w:t>
            </w:r>
          </w:p>
        </w:tc>
        <w:tc>
          <w:tcPr>
            <w:tcW w:w="6441" w:type="dxa"/>
            <w:gridSpan w:val="2"/>
            <w:tcMar/>
          </w:tcPr>
          <w:p w:rsidR="006D4339" w:rsidP="00A06E36" w:rsidRDefault="006D4339" w14:paraId="6AB5D057" w14:textId="607709F1">
            <w:pPr>
              <w:jc w:val="both"/>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rsidTr="1CB9A268" w14:paraId="7528314F" w14:textId="77777777">
        <w:trPr>
          <w:trHeight w:val="300"/>
        </w:trPr>
        <w:tc>
          <w:tcPr>
            <w:tcW w:w="3094" w:type="dxa"/>
            <w:gridSpan w:val="2"/>
            <w:tcMar/>
          </w:tcPr>
          <w:p w:rsidR="006D4339" w:rsidP="00E2636A" w:rsidRDefault="006D4339" w14:paraId="026D2137" w14:textId="77777777">
            <w:pPr>
              <w:rPr>
                <w:b/>
                <w:kern w:val="2"/>
                <w:szCs w:val="24"/>
              </w:rPr>
            </w:pPr>
            <w:r>
              <w:rPr>
                <w:b/>
                <w:kern w:val="2"/>
                <w:szCs w:val="24"/>
              </w:rPr>
              <w:lastRenderedPageBreak/>
              <w:t>8.2 Sutarties įvykdymo užtikrinimo galiojimo terminas</w:t>
            </w:r>
          </w:p>
        </w:tc>
        <w:tc>
          <w:tcPr>
            <w:tcW w:w="6441" w:type="dxa"/>
            <w:gridSpan w:val="2"/>
            <w:tcMar/>
          </w:tcPr>
          <w:p w:rsidR="006D4339" w:rsidP="00E2636A" w:rsidRDefault="006D4339" w14:paraId="0109EF26" w14:textId="51823ACE">
            <w:pPr>
              <w:rPr>
                <w:kern w:val="2"/>
                <w:szCs w:val="24"/>
              </w:rPr>
            </w:pPr>
            <w:r>
              <w:rPr>
                <w:kern w:val="2"/>
                <w:szCs w:val="24"/>
              </w:rPr>
              <w:t>Netaikoma</w:t>
            </w:r>
          </w:p>
        </w:tc>
      </w:tr>
      <w:tr w:rsidR="006D4339" w:rsidTr="1CB9A268" w14:paraId="1CD3B3F7" w14:textId="77777777">
        <w:trPr>
          <w:trHeight w:val="300"/>
        </w:trPr>
        <w:tc>
          <w:tcPr>
            <w:tcW w:w="3094" w:type="dxa"/>
            <w:gridSpan w:val="2"/>
            <w:tcMar/>
          </w:tcPr>
          <w:p w:rsidR="006D4339" w:rsidP="00E2636A" w:rsidRDefault="006D4339" w14:paraId="21F89FDC" w14:textId="77777777">
            <w:pPr>
              <w:rPr>
                <w:b/>
                <w:kern w:val="2"/>
                <w:szCs w:val="24"/>
              </w:rPr>
            </w:pPr>
            <w:r>
              <w:rPr>
                <w:b/>
                <w:kern w:val="2"/>
                <w:szCs w:val="24"/>
              </w:rPr>
              <w:t>8.3. Sutarties įvykdymo užtikrinimo pateikimas</w:t>
            </w:r>
          </w:p>
        </w:tc>
        <w:tc>
          <w:tcPr>
            <w:tcW w:w="6441" w:type="dxa"/>
            <w:gridSpan w:val="2"/>
            <w:tcMar/>
          </w:tcPr>
          <w:p w:rsidRPr="006F236A" w:rsidR="006D4339" w:rsidP="00E2636A" w:rsidRDefault="006D4339" w14:paraId="34BB9F1C" w14:textId="64723D9A">
            <w:pPr>
              <w:rPr>
                <w:kern w:val="2"/>
                <w:szCs w:val="24"/>
              </w:rPr>
            </w:pPr>
            <w:r>
              <w:rPr>
                <w:kern w:val="2"/>
                <w:szCs w:val="24"/>
              </w:rPr>
              <w:t>Netaikoma</w:t>
            </w:r>
          </w:p>
        </w:tc>
      </w:tr>
      <w:tr w:rsidR="006D4339" w:rsidTr="1CB9A268" w14:paraId="58E8FAB3" w14:textId="77777777">
        <w:trPr>
          <w:trHeight w:val="300"/>
        </w:trPr>
        <w:tc>
          <w:tcPr>
            <w:tcW w:w="9535" w:type="dxa"/>
            <w:gridSpan w:val="4"/>
            <w:tcMar/>
          </w:tcPr>
          <w:p w:rsidR="006D4339" w:rsidP="00E2636A" w:rsidRDefault="006D4339" w14:paraId="00ABC674" w14:textId="77777777">
            <w:pPr>
              <w:jc w:val="center"/>
              <w:rPr>
                <w:b/>
                <w:kern w:val="2"/>
                <w:szCs w:val="24"/>
              </w:rPr>
            </w:pPr>
            <w:r>
              <w:rPr>
                <w:b/>
                <w:kern w:val="2"/>
                <w:szCs w:val="24"/>
              </w:rPr>
              <w:t>9. ŠALIŲ ATSAKOMYBĖ</w:t>
            </w:r>
          </w:p>
        </w:tc>
      </w:tr>
      <w:tr w:rsidR="006D4339" w:rsidTr="1CB9A268" w14:paraId="6E2D815A" w14:textId="77777777">
        <w:trPr>
          <w:trHeight w:val="300"/>
        </w:trPr>
        <w:tc>
          <w:tcPr>
            <w:tcW w:w="3094" w:type="dxa"/>
            <w:gridSpan w:val="2"/>
            <w:tcMar/>
          </w:tcPr>
          <w:p w:rsidR="006D4339" w:rsidP="00E2636A" w:rsidRDefault="006D4339" w14:paraId="7CE68575" w14:textId="77777777">
            <w:pPr>
              <w:rPr>
                <w:b/>
                <w:kern w:val="2"/>
                <w:szCs w:val="24"/>
              </w:rPr>
            </w:pPr>
            <w:r w:rsidRPr="00A06E36">
              <w:rPr>
                <w:b/>
                <w:kern w:val="2"/>
                <w:szCs w:val="24"/>
              </w:rPr>
              <w:t>9.1. Pirkėjui taikomos netesybos už mokėjimų pagal Sutartį vėlavimą</w:t>
            </w:r>
          </w:p>
        </w:tc>
        <w:tc>
          <w:tcPr>
            <w:tcW w:w="6441" w:type="dxa"/>
            <w:gridSpan w:val="2"/>
            <w:tcMar/>
          </w:tcPr>
          <w:p w:rsidRPr="007D7AA9" w:rsidR="006D4339" w:rsidP="00112D80" w:rsidRDefault="006D4339" w14:paraId="396837B2" w14:textId="37E9E902">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Pr="00BC567C" w:rsidR="00BC567C">
              <w:rPr>
                <w:kern w:val="2"/>
                <w:szCs w:val="24"/>
              </w:rPr>
              <w:t>5</w:t>
            </w:r>
            <w:r w:rsidRPr="00BC567C">
              <w:rPr>
                <w:kern w:val="2"/>
                <w:szCs w:val="24"/>
              </w:rPr>
              <w:t xml:space="preserve"> (</w:t>
            </w:r>
            <w:r w:rsidRPr="00BC567C" w:rsid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Pr="00BC567C" w:rsidR="00BC567C">
              <w:rPr>
                <w:kern w:val="2"/>
                <w:szCs w:val="24"/>
              </w:rPr>
              <w:t>.</w:t>
            </w:r>
          </w:p>
        </w:tc>
      </w:tr>
      <w:tr w:rsidR="00B7095D" w:rsidTr="1CB9A268" w14:paraId="7E790F9D" w14:textId="77777777">
        <w:trPr>
          <w:trHeight w:val="300"/>
        </w:trPr>
        <w:tc>
          <w:tcPr>
            <w:tcW w:w="3094" w:type="dxa"/>
            <w:gridSpan w:val="2"/>
            <w:tcMar/>
          </w:tcPr>
          <w:p w:rsidR="00B7095D" w:rsidP="00B7095D" w:rsidRDefault="00B7095D" w14:paraId="62C843CB" w14:textId="77777777">
            <w:pPr>
              <w:rPr>
                <w:b/>
                <w:kern w:val="2"/>
                <w:szCs w:val="24"/>
              </w:rPr>
            </w:pPr>
            <w:r>
              <w:rPr>
                <w:b/>
                <w:szCs w:val="24"/>
              </w:rPr>
              <w:t>9.2</w:t>
            </w:r>
            <w:r w:rsidRPr="005A2426">
              <w:rPr>
                <w:b/>
                <w:szCs w:val="24"/>
              </w:rPr>
              <w:t>. Tiekėjui taikomos netesybos</w:t>
            </w:r>
          </w:p>
        </w:tc>
        <w:tc>
          <w:tcPr>
            <w:tcW w:w="6441" w:type="dxa"/>
            <w:gridSpan w:val="2"/>
            <w:tcMar/>
          </w:tcPr>
          <w:p w:rsidRPr="002711E0" w:rsidR="00B7095D" w:rsidP="00112D80" w:rsidRDefault="00B7095D" w14:paraId="0CA59D0A" w14:textId="55F018EF">
            <w:pPr>
              <w:pStyle w:val="ListParagraph"/>
              <w:spacing w:after="0" w:line="240" w:lineRule="auto"/>
              <w:ind w:left="0"/>
              <w:jc w:val="both"/>
              <w:outlineLvl w:val="1"/>
              <w:rPr>
                <w:rFonts w:ascii="Times New Roman" w:hAnsi="Times New Roman" w:cs="Times New Roman"/>
                <w:sz w:val="24"/>
                <w:szCs w:val="24"/>
                <w:lang w:val="lt-LT"/>
              </w:rPr>
            </w:pPr>
            <w:r w:rsidRPr="00B7095D">
              <w:rPr>
                <w:rFonts w:ascii="Times New Roman" w:hAnsi="Times New Roman" w:cs="Times New Roman"/>
                <w:lang w:val="lt-LT"/>
              </w:rPr>
              <w:t>9.2.1.</w:t>
            </w:r>
            <w:r w:rsidRPr="00B7095D">
              <w:rPr>
                <w:lang w:val="lt-LT"/>
              </w:rPr>
              <w:t xml:space="preserve"> </w:t>
            </w:r>
            <w:r w:rsidRPr="002711E0">
              <w:rPr>
                <w:rFonts w:ascii="Times New Roman" w:hAnsi="Times New Roman" w:cs="Times New Roman"/>
                <w:sz w:val="24"/>
                <w:szCs w:val="24"/>
                <w:lang w:val="lt-LT"/>
              </w:rPr>
              <w:t xml:space="preserve">Jei Tiekėjas dėl savo kaltės nevykdo savo sutartinių įsipareigojimų, išskyrus šių sąlygų 9.2.2. – 9.2.4. papunkčiuose numatytus, pirkimo sutartyje ar Pirkėjo patvirtintame užsakyme ar patikslintame užsakyme numatytais terminais, Pirkėjas </w:t>
            </w:r>
            <w:r w:rsidR="00A06E36">
              <w:rPr>
                <w:rFonts w:ascii="Times New Roman" w:hAnsi="Times New Roman" w:cs="Times New Roman"/>
                <w:sz w:val="24"/>
                <w:szCs w:val="24"/>
                <w:lang w:val="lt-LT"/>
              </w:rPr>
              <w:t>po</w:t>
            </w:r>
            <w:r w:rsidRPr="002711E0">
              <w:rPr>
                <w:rFonts w:ascii="Times New Roman" w:hAnsi="Times New Roman" w:cs="Times New Roman"/>
                <w:sz w:val="24"/>
                <w:szCs w:val="24"/>
                <w:lang w:val="lt-LT"/>
              </w:rPr>
              <w:t xml:space="preserve"> oficialaus įspėjimo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rsidR="00B7095D" w:rsidP="00112D80" w:rsidRDefault="00B7095D" w14:paraId="48863883" w14:textId="326E459E">
            <w:pPr>
              <w:jc w:val="both"/>
              <w:rPr>
                <w:color w:val="000000" w:themeColor="text1"/>
                <w:szCs w:val="24"/>
                <w:lang w:eastAsia="lt-LT"/>
              </w:rPr>
            </w:pPr>
            <w:r>
              <w:rPr>
                <w:color w:val="000000" w:themeColor="text1"/>
                <w:szCs w:val="24"/>
                <w:lang w:eastAsia="lt-LT"/>
              </w:rPr>
              <w:t xml:space="preserve">9.2.2. </w:t>
            </w:r>
            <w:r w:rsidRPr="00114ED5">
              <w:rPr>
                <w:color w:val="000000" w:themeColor="text1"/>
                <w:szCs w:val="24"/>
                <w:lang w:eastAsia="lt-LT"/>
              </w:rPr>
              <w:t>Jei T</w:t>
            </w:r>
            <w:r w:rsidR="00A70C81">
              <w:rPr>
                <w:color w:val="000000" w:themeColor="text1"/>
                <w:szCs w:val="24"/>
                <w:lang w:eastAsia="lt-LT"/>
              </w:rPr>
              <w:t>ie</w:t>
            </w:r>
            <w:r w:rsidRPr="00114ED5">
              <w:rPr>
                <w:color w:val="000000" w:themeColor="text1"/>
                <w:szCs w:val="24"/>
                <w:lang w:eastAsia="lt-LT"/>
              </w:rPr>
              <w:t xml:space="preserve">kėjas nevykdo ar netinkamai vykdo savo sutartinius įsipareigojimus, spręsdamas </w:t>
            </w:r>
            <w:r w:rsidR="004F6F28">
              <w:rPr>
                <w:color w:val="000000" w:themeColor="text1"/>
                <w:szCs w:val="24"/>
                <w:lang w:eastAsia="lt-LT"/>
              </w:rPr>
              <w:t>kritinius</w:t>
            </w:r>
            <w:r w:rsidRPr="00114ED5">
              <w:rPr>
                <w:color w:val="000000" w:themeColor="text1"/>
                <w:szCs w:val="24"/>
                <w:lang w:eastAsia="lt-LT"/>
              </w:rPr>
              <w:t xml:space="preserve"> sutrikimus </w:t>
            </w:r>
            <w:r w:rsidR="00091D6A">
              <w:rPr>
                <w:color w:val="000000" w:themeColor="text1"/>
                <w:szCs w:val="24"/>
                <w:lang w:eastAsia="lt-LT"/>
              </w:rPr>
              <w:t>T</w:t>
            </w:r>
            <w:r w:rsidRPr="00114ED5">
              <w:rPr>
                <w:color w:val="000000" w:themeColor="text1"/>
                <w:szCs w:val="24"/>
                <w:lang w:eastAsia="lt-LT"/>
              </w:rPr>
              <w:t xml:space="preserve">echninės specifikacijos </w:t>
            </w:r>
            <w:r w:rsidRPr="00A06E36" w:rsidR="00A06E36">
              <w:rPr>
                <w:color w:val="000000" w:themeColor="text1"/>
                <w:szCs w:val="24"/>
                <w:lang w:eastAsia="lt-LT"/>
              </w:rPr>
              <w:t>39</w:t>
            </w:r>
            <w:r w:rsidRPr="00A06E36">
              <w:rPr>
                <w:color w:val="000000" w:themeColor="text1"/>
                <w:szCs w:val="24"/>
                <w:lang w:eastAsia="lt-LT"/>
              </w:rPr>
              <w:t xml:space="preserve"> punkte nurodytu</w:t>
            </w:r>
            <w:r w:rsidRPr="00114ED5">
              <w:rPr>
                <w:color w:val="000000" w:themeColor="text1"/>
                <w:szCs w:val="24"/>
                <w:lang w:eastAsia="lt-LT"/>
              </w:rPr>
              <w:t xml:space="preserve"> terminu, už kiekvieną pavėluotą sutrikimo šalinimo darbo dienos valandą moka 25 Eurų be PVM dydžio delspinigius</w:t>
            </w:r>
            <w:r>
              <w:rPr>
                <w:color w:val="000000" w:themeColor="text1"/>
                <w:szCs w:val="24"/>
                <w:lang w:eastAsia="lt-LT"/>
              </w:rPr>
              <w:t>.</w:t>
            </w:r>
          </w:p>
          <w:p w:rsidR="00B7095D" w:rsidP="00112D80" w:rsidRDefault="00B7095D" w14:paraId="6032D60D" w14:textId="2CE0FAAC">
            <w:pPr>
              <w:jc w:val="both"/>
              <w:rPr>
                <w:color w:val="000000" w:themeColor="text1"/>
                <w:szCs w:val="24"/>
                <w:lang w:eastAsia="lt-LT"/>
              </w:rPr>
            </w:pPr>
            <w:r>
              <w:rPr>
                <w:color w:val="000000" w:themeColor="text1"/>
                <w:szCs w:val="24"/>
                <w:lang w:eastAsia="lt-LT"/>
              </w:rPr>
              <w:t xml:space="preserve">9.2.3. </w:t>
            </w:r>
            <w:r w:rsidRPr="00114ED5">
              <w:rPr>
                <w:color w:val="000000" w:themeColor="text1"/>
                <w:szCs w:val="24"/>
                <w:lang w:eastAsia="lt-LT"/>
              </w:rPr>
              <w:t>Jei T</w:t>
            </w:r>
            <w:r w:rsidR="00A70C81">
              <w:rPr>
                <w:color w:val="000000" w:themeColor="text1"/>
                <w:szCs w:val="24"/>
                <w:lang w:eastAsia="lt-LT"/>
              </w:rPr>
              <w:t>ie</w:t>
            </w:r>
            <w:r w:rsidRPr="00114ED5">
              <w:rPr>
                <w:color w:val="000000" w:themeColor="text1"/>
                <w:szCs w:val="24"/>
                <w:lang w:eastAsia="lt-LT"/>
              </w:rPr>
              <w:t xml:space="preserve">kėjas nevykdo ar netinkamai vykdo savo sutartinius įsipareigojimus spręsdamas </w:t>
            </w:r>
            <w:r w:rsidR="00A06E36">
              <w:rPr>
                <w:color w:val="000000" w:themeColor="text1"/>
                <w:szCs w:val="24"/>
                <w:lang w:eastAsia="lt-LT"/>
              </w:rPr>
              <w:t>didelius</w:t>
            </w:r>
            <w:r w:rsidRPr="00114ED5">
              <w:rPr>
                <w:color w:val="000000" w:themeColor="text1"/>
                <w:szCs w:val="24"/>
                <w:lang w:eastAsia="lt-LT"/>
              </w:rPr>
              <w:t xml:space="preserve"> sutrikimus </w:t>
            </w:r>
            <w:r w:rsidR="00091D6A">
              <w:rPr>
                <w:color w:val="000000" w:themeColor="text1"/>
                <w:szCs w:val="24"/>
                <w:lang w:eastAsia="lt-LT"/>
              </w:rPr>
              <w:t>T</w:t>
            </w:r>
            <w:r w:rsidRPr="00114ED5">
              <w:rPr>
                <w:color w:val="000000" w:themeColor="text1"/>
                <w:szCs w:val="24"/>
                <w:lang w:eastAsia="lt-LT"/>
              </w:rPr>
              <w:t xml:space="preserve">echninės specifikacijos </w:t>
            </w:r>
            <w:r w:rsidR="00A06E36">
              <w:rPr>
                <w:color w:val="000000" w:themeColor="text1"/>
                <w:szCs w:val="24"/>
                <w:lang w:eastAsia="lt-LT"/>
              </w:rPr>
              <w:t>39</w:t>
            </w:r>
            <w:r w:rsidRPr="00114ED5">
              <w:rPr>
                <w:color w:val="000000" w:themeColor="text1"/>
                <w:szCs w:val="24"/>
                <w:lang w:eastAsia="lt-LT"/>
              </w:rPr>
              <w:t xml:space="preserve"> punkte nurodytu terminu, už kiekvieną pavėluotą sutrikimo šalinimo darbo dienos valandą moka 20 Eurų be PVM dydžio delspinigius. </w:t>
            </w:r>
          </w:p>
          <w:p w:rsidR="00B7095D" w:rsidP="00112D80" w:rsidRDefault="00B7095D" w14:paraId="194A901C" w14:textId="3BEFEB8E">
            <w:pPr>
              <w:jc w:val="both"/>
              <w:rPr>
                <w:color w:val="000000" w:themeColor="text1"/>
                <w:szCs w:val="24"/>
                <w:lang w:eastAsia="lt-LT"/>
              </w:rPr>
            </w:pPr>
            <w:r>
              <w:rPr>
                <w:color w:val="000000" w:themeColor="text1"/>
                <w:szCs w:val="24"/>
                <w:lang w:eastAsia="lt-LT"/>
              </w:rPr>
              <w:t xml:space="preserve">9.2.4. </w:t>
            </w:r>
            <w:r w:rsidRPr="00114ED5">
              <w:rPr>
                <w:color w:val="000000" w:themeColor="text1"/>
                <w:szCs w:val="24"/>
                <w:lang w:eastAsia="lt-LT"/>
              </w:rPr>
              <w:t>Jei T</w:t>
            </w:r>
            <w:r w:rsidR="00A70C81">
              <w:rPr>
                <w:color w:val="000000" w:themeColor="text1"/>
                <w:szCs w:val="24"/>
                <w:lang w:eastAsia="lt-LT"/>
              </w:rPr>
              <w:t>ie</w:t>
            </w:r>
            <w:r w:rsidRPr="00114ED5">
              <w:rPr>
                <w:color w:val="000000" w:themeColor="text1"/>
                <w:szCs w:val="24"/>
                <w:lang w:eastAsia="lt-LT"/>
              </w:rPr>
              <w:t xml:space="preserve">kėjas nevykdo ar netinkamai vykdo savo sutartinius įsipareigojimus, spręsdamas kitus sutrikimus (vidutinio, </w:t>
            </w:r>
            <w:r w:rsidR="008D5659">
              <w:rPr>
                <w:color w:val="000000" w:themeColor="text1"/>
                <w:szCs w:val="24"/>
                <w:lang w:eastAsia="lt-LT"/>
              </w:rPr>
              <w:t>žemo</w:t>
            </w:r>
            <w:r w:rsidRPr="00114ED5">
              <w:rPr>
                <w:color w:val="000000" w:themeColor="text1"/>
                <w:szCs w:val="24"/>
                <w:lang w:eastAsia="lt-LT"/>
              </w:rPr>
              <w:t xml:space="preserve"> svarbumo) </w:t>
            </w:r>
            <w:r w:rsidR="00091D6A">
              <w:rPr>
                <w:color w:val="000000" w:themeColor="text1"/>
                <w:szCs w:val="24"/>
                <w:lang w:eastAsia="lt-LT"/>
              </w:rPr>
              <w:t>T</w:t>
            </w:r>
            <w:r w:rsidRPr="00114ED5">
              <w:rPr>
                <w:color w:val="000000" w:themeColor="text1"/>
                <w:szCs w:val="24"/>
                <w:lang w:eastAsia="lt-LT"/>
              </w:rPr>
              <w:t xml:space="preserve">echninės specifikacijos </w:t>
            </w:r>
            <w:r w:rsidR="00A06E36">
              <w:rPr>
                <w:color w:val="000000" w:themeColor="text1"/>
                <w:szCs w:val="24"/>
                <w:lang w:eastAsia="lt-LT"/>
              </w:rPr>
              <w:t>39</w:t>
            </w:r>
            <w:r w:rsidRPr="00114ED5">
              <w:rPr>
                <w:color w:val="000000" w:themeColor="text1"/>
                <w:szCs w:val="24"/>
                <w:lang w:eastAsia="lt-LT"/>
              </w:rPr>
              <w:t xml:space="preserve"> punkte nurodytais terminais ar dėl objektyvių priežasčių su perkančiąją organizacija suderintu ilgesniu terminu, už kiekvieną pavėluotą sutrikimo šalinimo darbo valandą moka 10 Eurų be PVM dydžio delspinigius.</w:t>
            </w:r>
          </w:p>
          <w:p w:rsidRPr="00425377" w:rsidR="00B7095D" w:rsidP="00112D80" w:rsidRDefault="00B7095D" w14:paraId="5C873E6A" w14:textId="0A2FE7A4">
            <w:pPr>
              <w:jc w:val="both"/>
              <w:rPr>
                <w:kern w:val="2"/>
                <w:szCs w:val="24"/>
              </w:rPr>
            </w:pPr>
            <w:r>
              <w:rPr>
                <w:color w:val="000000" w:themeColor="text1"/>
                <w:szCs w:val="24"/>
                <w:lang w:eastAsia="lt-LT"/>
              </w:rPr>
              <w:t xml:space="preserve">9.2.5. </w:t>
            </w:r>
            <w:r w:rsidRPr="009F071C">
              <w:rPr>
                <w:szCs w:val="24"/>
                <w:lang w:eastAsia="lt-LT"/>
              </w:rPr>
              <w:t>Jei Užsakovas įgijo teisę reikalauti delspinigius, jis gali išrašyti atskirą sąskaitą už delspinigius, kurią T</w:t>
            </w:r>
            <w:r w:rsidR="00A06E36">
              <w:rPr>
                <w:szCs w:val="24"/>
                <w:lang w:eastAsia="lt-LT"/>
              </w:rPr>
              <w:t>ie</w:t>
            </w:r>
            <w:r w:rsidRPr="009F071C">
              <w:rPr>
                <w:szCs w:val="24"/>
                <w:lang w:eastAsia="lt-LT"/>
              </w:rPr>
              <w:t xml:space="preserve">kėjas privalo apmokėti per Užsakovo nurodytą terminą; </w:t>
            </w:r>
          </w:p>
          <w:p w:rsidRPr="002D390C" w:rsidR="00B7095D" w:rsidP="00112D80" w:rsidRDefault="00B7095D" w14:paraId="4B7243D8" w14:textId="2B1A4450">
            <w:pPr>
              <w:pStyle w:val="ListParagraph"/>
              <w:numPr>
                <w:ilvl w:val="2"/>
                <w:numId w:val="2"/>
              </w:numPr>
              <w:tabs>
                <w:tab w:val="left" w:pos="0"/>
                <w:tab w:val="left" w:pos="575"/>
                <w:tab w:val="left" w:pos="1276"/>
              </w:tabs>
              <w:spacing w:after="0" w:line="240" w:lineRule="auto"/>
              <w:ind w:left="-33" w:firstLine="33"/>
              <w:jc w:val="both"/>
              <w:outlineLvl w:val="1"/>
              <w:rPr>
                <w:rFonts w:ascii="Times New Roman" w:hAnsi="Times New Roman" w:cs="Times New Roman"/>
                <w:sz w:val="24"/>
                <w:szCs w:val="24"/>
                <w:lang w:val="pt-PT"/>
              </w:rPr>
            </w:pPr>
            <w:r w:rsidRPr="002D390C">
              <w:rPr>
                <w:rFonts w:ascii="Times New Roman" w:hAnsi="Times New Roman" w:cs="Times New Roman"/>
                <w:sz w:val="24"/>
                <w:szCs w:val="24"/>
                <w:lang w:val="pt-PT"/>
              </w:rPr>
              <w:t>T</w:t>
            </w:r>
            <w:r w:rsidR="00DF2DEA">
              <w:rPr>
                <w:rFonts w:ascii="Times New Roman" w:hAnsi="Times New Roman" w:cs="Times New Roman"/>
                <w:sz w:val="24"/>
                <w:szCs w:val="24"/>
                <w:lang w:val="pt-PT"/>
              </w:rPr>
              <w:t>ie</w:t>
            </w:r>
            <w:r w:rsidRPr="002D390C">
              <w:rPr>
                <w:rFonts w:ascii="Times New Roman" w:hAnsi="Times New Roman" w:cs="Times New Roman"/>
                <w:sz w:val="24"/>
                <w:szCs w:val="24"/>
                <w:lang w:val="pt-PT"/>
              </w:rPr>
              <w:t>kėjas privalo atlyginti dėl jo kaltės patirtus nuostolius ir papildomas išlaidas.</w:t>
            </w:r>
          </w:p>
          <w:p w:rsidR="00B7095D" w:rsidP="00112D80" w:rsidRDefault="00B7095D" w14:paraId="5DF44146" w14:textId="79A19F6A">
            <w:pPr>
              <w:jc w:val="both"/>
              <w:rPr>
                <w:b/>
                <w:kern w:val="2"/>
                <w:szCs w:val="24"/>
              </w:rPr>
            </w:pPr>
            <w:r w:rsidRPr="00821707">
              <w:rPr>
                <w:kern w:val="2"/>
                <w:szCs w:val="24"/>
              </w:rPr>
              <w:t>9.2.</w:t>
            </w:r>
            <w:r>
              <w:rPr>
                <w:kern w:val="2"/>
                <w:szCs w:val="24"/>
              </w:rPr>
              <w:t>7</w:t>
            </w:r>
            <w:r w:rsidRPr="00821707">
              <w:rPr>
                <w:kern w:val="2"/>
                <w:szCs w:val="24"/>
              </w:rPr>
              <w:t xml:space="preserve">. Tiekėjas privalo sumokėti Pirkėjui netesybas per 10 (dešimt) darbo dienų nuo Pirkėjo pareikalavimo. </w:t>
            </w:r>
          </w:p>
        </w:tc>
      </w:tr>
      <w:tr w:rsidR="00B7095D" w:rsidTr="1CB9A268" w14:paraId="7C5B093F" w14:textId="77777777">
        <w:trPr>
          <w:trHeight w:val="300"/>
        </w:trPr>
        <w:tc>
          <w:tcPr>
            <w:tcW w:w="3094" w:type="dxa"/>
            <w:gridSpan w:val="2"/>
            <w:tcMar/>
          </w:tcPr>
          <w:p w:rsidR="00B7095D" w:rsidP="00B7095D" w:rsidRDefault="00B7095D" w14:paraId="0558FD8A" w14:textId="77777777">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Mar/>
          </w:tcPr>
          <w:p w:rsidR="00B7095D" w:rsidP="004970E1" w:rsidRDefault="00B7095D" w14:paraId="42034237" w14:textId="38BFF2F5">
            <w:pPr>
              <w:jc w:val="both"/>
              <w:rPr>
                <w:szCs w:val="24"/>
              </w:rPr>
            </w:pPr>
            <w:r>
              <w:rPr>
                <w:kern w:val="2"/>
                <w:szCs w:val="24"/>
              </w:rPr>
              <w:lastRenderedPageBreak/>
              <w:t xml:space="preserve">9.3.1. Nutraukus Sutartį dėl esminio Sutarties pažeidimo, nustatyto Sutarties Specialiosiose sąlygose, mokama 5 </w:t>
            </w:r>
            <w:r w:rsidRPr="007B2157">
              <w:rPr>
                <w:kern w:val="2"/>
                <w:szCs w:val="24"/>
              </w:rPr>
              <w:t xml:space="preserve">(penkių) </w:t>
            </w:r>
            <w:r>
              <w:rPr>
                <w:kern w:val="2"/>
                <w:szCs w:val="24"/>
              </w:rPr>
              <w:lastRenderedPageBreak/>
              <w:t>procentų dydžio bauda nuo Pradinės Sutarties vertės, nurodytos Specialiųjų sąlygų 5.2 punkte.</w:t>
            </w:r>
          </w:p>
          <w:p w:rsidR="00B7095D" w:rsidP="00B7095D" w:rsidRDefault="00B7095D" w14:paraId="347EB7B9" w14:textId="36D86D35">
            <w:pPr>
              <w:rPr>
                <w:kern w:val="2"/>
                <w:szCs w:val="24"/>
              </w:rPr>
            </w:pPr>
          </w:p>
        </w:tc>
      </w:tr>
      <w:tr w:rsidR="00B7095D" w:rsidTr="1CB9A268" w14:paraId="659F531F" w14:textId="77777777">
        <w:trPr>
          <w:trHeight w:val="300"/>
        </w:trPr>
        <w:tc>
          <w:tcPr>
            <w:tcW w:w="3094" w:type="dxa"/>
            <w:gridSpan w:val="2"/>
            <w:tcMar/>
          </w:tcPr>
          <w:p w:rsidR="00B7095D" w:rsidP="00B7095D" w:rsidRDefault="00B7095D" w14:paraId="4B7EBC4F" w14:textId="7777777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00B7095D" w:rsidP="00B7095D" w:rsidRDefault="00B7095D" w14:paraId="580AF771" w14:textId="77777777">
            <w:pPr>
              <w:rPr>
                <w:color w:val="000000"/>
                <w:kern w:val="2"/>
                <w:szCs w:val="24"/>
              </w:rPr>
            </w:pPr>
            <w:r>
              <w:rPr>
                <w:color w:val="000000"/>
                <w:kern w:val="2"/>
                <w:szCs w:val="24"/>
              </w:rPr>
              <w:t>Netaikoma</w:t>
            </w:r>
          </w:p>
          <w:p w:rsidR="00B7095D" w:rsidP="00B7095D" w:rsidRDefault="00B7095D" w14:paraId="706ECC44" w14:textId="541924C6">
            <w:pPr>
              <w:rPr>
                <w:kern w:val="2"/>
                <w:szCs w:val="24"/>
              </w:rPr>
            </w:pPr>
          </w:p>
        </w:tc>
      </w:tr>
      <w:tr w:rsidR="00B7095D" w:rsidTr="1CB9A268" w14:paraId="2F19DAB0" w14:textId="77777777">
        <w:trPr>
          <w:trHeight w:val="300"/>
        </w:trPr>
        <w:tc>
          <w:tcPr>
            <w:tcW w:w="3094" w:type="dxa"/>
            <w:gridSpan w:val="2"/>
            <w:tcMar/>
          </w:tcPr>
          <w:p w:rsidR="00B7095D" w:rsidP="00B7095D" w:rsidRDefault="00B7095D" w14:paraId="2C44C75F" w14:textId="77777777">
            <w:pPr>
              <w:rPr>
                <w:b/>
                <w:kern w:val="2"/>
                <w:szCs w:val="24"/>
              </w:rPr>
            </w:pPr>
            <w:r>
              <w:rPr>
                <w:b/>
                <w:kern w:val="2"/>
                <w:szCs w:val="24"/>
              </w:rPr>
              <w:t>9.5. Tiekėjui taikomos baudos dėl aplinkosauginių ir (arba) socialinių kriterijų nesilaikymo</w:t>
            </w:r>
          </w:p>
        </w:tc>
        <w:tc>
          <w:tcPr>
            <w:tcW w:w="6441" w:type="dxa"/>
            <w:gridSpan w:val="2"/>
            <w:tcMar/>
          </w:tcPr>
          <w:p w:rsidRPr="00DC7EC6" w:rsidR="00B7095D" w:rsidP="00B7095D" w:rsidRDefault="00B7095D" w14:paraId="1BF20797" w14:textId="3E5B18D7">
            <w:pPr>
              <w:rPr>
                <w:color w:val="000000"/>
                <w:kern w:val="2"/>
                <w:szCs w:val="24"/>
              </w:rPr>
            </w:pPr>
            <w:r>
              <w:rPr>
                <w:color w:val="000000"/>
                <w:kern w:val="2"/>
                <w:szCs w:val="24"/>
              </w:rPr>
              <w:t>Netaikoma</w:t>
            </w:r>
          </w:p>
        </w:tc>
      </w:tr>
      <w:tr w:rsidR="00B7095D" w:rsidTr="1CB9A268" w14:paraId="549BCBEF" w14:textId="77777777">
        <w:trPr>
          <w:trHeight w:val="300"/>
        </w:trPr>
        <w:tc>
          <w:tcPr>
            <w:tcW w:w="3094" w:type="dxa"/>
            <w:gridSpan w:val="2"/>
            <w:tcMar/>
          </w:tcPr>
          <w:p w:rsidR="00B7095D" w:rsidP="00B7095D" w:rsidRDefault="00B7095D" w14:paraId="0DE75993" w14:textId="77777777">
            <w:pPr>
              <w:rPr>
                <w:b/>
                <w:kern w:val="2"/>
                <w:szCs w:val="24"/>
              </w:rPr>
            </w:pPr>
            <w:r>
              <w:rPr>
                <w:b/>
                <w:kern w:val="2"/>
                <w:szCs w:val="24"/>
              </w:rPr>
              <w:t>9.6. Tiekėjui / Pirkėjui taikoma bauda dėl konfidencialumo reikalavimų nesilaikymo</w:t>
            </w:r>
          </w:p>
        </w:tc>
        <w:tc>
          <w:tcPr>
            <w:tcW w:w="6441" w:type="dxa"/>
            <w:gridSpan w:val="2"/>
            <w:tcMar/>
          </w:tcPr>
          <w:p w:rsidR="00B7095D" w:rsidP="00B7095D" w:rsidRDefault="00B7095D" w14:paraId="7F640263" w14:textId="77777777">
            <w:pPr>
              <w:rPr>
                <w:kern w:val="2"/>
                <w:szCs w:val="24"/>
              </w:rPr>
            </w:pPr>
            <w:r>
              <w:rPr>
                <w:kern w:val="2"/>
                <w:szCs w:val="24"/>
              </w:rPr>
              <w:t>Netaikoma</w:t>
            </w:r>
          </w:p>
          <w:p w:rsidR="00B7095D" w:rsidP="00B7095D" w:rsidRDefault="00B7095D" w14:paraId="534D394B" w14:textId="27E259AE">
            <w:pPr>
              <w:rPr>
                <w:color w:val="4472C4"/>
                <w:kern w:val="2"/>
                <w:szCs w:val="24"/>
              </w:rPr>
            </w:pPr>
          </w:p>
        </w:tc>
      </w:tr>
      <w:tr w:rsidR="00B7095D" w:rsidTr="1CB9A268" w14:paraId="426A2FDE" w14:textId="77777777">
        <w:trPr>
          <w:trHeight w:val="300"/>
        </w:trPr>
        <w:tc>
          <w:tcPr>
            <w:tcW w:w="3094" w:type="dxa"/>
            <w:gridSpan w:val="2"/>
            <w:tcMar/>
          </w:tcPr>
          <w:p w:rsidR="00B7095D" w:rsidP="00B7095D" w:rsidRDefault="00B7095D" w14:paraId="77EB79EB" w14:textId="7777777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Mar/>
          </w:tcPr>
          <w:p w:rsidR="00B7095D" w:rsidP="00B7095D" w:rsidRDefault="00B7095D" w14:paraId="7323F7CA" w14:textId="3197305E">
            <w:pPr>
              <w:rPr>
                <w:color w:val="FF0000"/>
                <w:kern w:val="2"/>
                <w:szCs w:val="24"/>
              </w:rPr>
            </w:pPr>
            <w:r>
              <w:rPr>
                <w:szCs w:val="24"/>
              </w:rPr>
              <w:t xml:space="preserve">Netaikoma </w:t>
            </w:r>
          </w:p>
          <w:p w:rsidR="00B7095D" w:rsidP="00B7095D" w:rsidRDefault="00B7095D" w14:paraId="3CC3E663" w14:textId="10275CEB">
            <w:pPr>
              <w:rPr>
                <w:color w:val="4472C4"/>
                <w:kern w:val="2"/>
                <w:szCs w:val="24"/>
              </w:rPr>
            </w:pPr>
          </w:p>
        </w:tc>
      </w:tr>
      <w:tr w:rsidR="00B7095D" w:rsidTr="1CB9A268" w14:paraId="7B43552E" w14:textId="77777777">
        <w:trPr>
          <w:trHeight w:val="1061"/>
        </w:trPr>
        <w:tc>
          <w:tcPr>
            <w:tcW w:w="3094" w:type="dxa"/>
            <w:gridSpan w:val="2"/>
            <w:tcBorders>
              <w:top w:val="single" w:color="auto" w:sz="4" w:space="0"/>
              <w:left w:val="single" w:color="auto" w:sz="4" w:space="0"/>
              <w:bottom w:val="single" w:color="auto" w:sz="4" w:space="0"/>
              <w:right w:val="single" w:color="auto" w:sz="4" w:space="0"/>
            </w:tcBorders>
            <w:tcMar/>
          </w:tcPr>
          <w:p w:rsidR="00B7095D" w:rsidP="00B7095D" w:rsidRDefault="00B7095D" w14:paraId="7EBB318F" w14:textId="7777777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B7095D" w:rsidP="00B7095D" w:rsidRDefault="00B7095D" w14:paraId="6E6939F3" w14:textId="77777777">
            <w:pPr>
              <w:rPr>
                <w:kern w:val="2"/>
                <w:szCs w:val="24"/>
              </w:rPr>
            </w:pPr>
            <w:r>
              <w:rPr>
                <w:kern w:val="2"/>
                <w:szCs w:val="24"/>
              </w:rPr>
              <w:t>Netaikoma</w:t>
            </w:r>
          </w:p>
          <w:p w:rsidR="00B7095D" w:rsidP="00B7095D" w:rsidRDefault="00B7095D" w14:paraId="42EF8EBA" w14:textId="512463E2">
            <w:pPr>
              <w:rPr>
                <w:color w:val="4472C4"/>
                <w:kern w:val="2"/>
                <w:szCs w:val="24"/>
              </w:rPr>
            </w:pPr>
          </w:p>
        </w:tc>
      </w:tr>
      <w:tr w:rsidR="00B7095D" w:rsidTr="1CB9A268" w14:paraId="389CB048" w14:textId="77777777">
        <w:trPr>
          <w:trHeight w:val="300"/>
        </w:trPr>
        <w:tc>
          <w:tcPr>
            <w:tcW w:w="3094" w:type="dxa"/>
            <w:gridSpan w:val="2"/>
            <w:tcMar/>
          </w:tcPr>
          <w:p w:rsidR="00B7095D" w:rsidP="00B7095D" w:rsidRDefault="00B7095D" w14:paraId="6127ADDC" w14:textId="7777777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00B7095D" w:rsidP="00B7095D" w:rsidRDefault="00B7095D" w14:paraId="20C2B9AB" w14:textId="77777777">
            <w:pPr>
              <w:rPr>
                <w:kern w:val="2"/>
                <w:szCs w:val="24"/>
              </w:rPr>
            </w:pPr>
            <w:r>
              <w:rPr>
                <w:kern w:val="2"/>
                <w:szCs w:val="24"/>
              </w:rPr>
              <w:t>Netaikoma</w:t>
            </w:r>
          </w:p>
          <w:p w:rsidR="00B7095D" w:rsidP="00B7095D" w:rsidRDefault="00B7095D" w14:paraId="204D2BDE" w14:textId="77777777">
            <w:pPr>
              <w:rPr>
                <w:szCs w:val="24"/>
              </w:rPr>
            </w:pPr>
          </w:p>
          <w:p w:rsidR="00B7095D" w:rsidP="00B7095D" w:rsidRDefault="00B7095D" w14:paraId="4B989BC5" w14:textId="77777777">
            <w:pPr>
              <w:rPr>
                <w:color w:val="4472C4"/>
                <w:kern w:val="2"/>
                <w:szCs w:val="24"/>
              </w:rPr>
            </w:pPr>
          </w:p>
        </w:tc>
      </w:tr>
      <w:tr w:rsidR="00B7095D" w:rsidTr="1CB9A268" w14:paraId="4BA9B8DA" w14:textId="77777777">
        <w:trPr>
          <w:trHeight w:val="300"/>
        </w:trPr>
        <w:tc>
          <w:tcPr>
            <w:tcW w:w="3094" w:type="dxa"/>
            <w:gridSpan w:val="2"/>
            <w:tcMar/>
          </w:tcPr>
          <w:p w:rsidR="00B7095D" w:rsidP="00B7095D" w:rsidRDefault="00B7095D" w14:paraId="6E237A38" w14:textId="77777777">
            <w:pPr>
              <w:rPr>
                <w:b/>
                <w:kern w:val="2"/>
                <w:szCs w:val="24"/>
                <w:lang w:val="en-US"/>
              </w:rPr>
            </w:pPr>
            <w:r>
              <w:rPr>
                <w:b/>
                <w:kern w:val="2"/>
                <w:szCs w:val="24"/>
                <w:lang w:val="en-US"/>
              </w:rPr>
              <w:t xml:space="preserve">9.9. </w:t>
            </w:r>
            <w:r>
              <w:rPr>
                <w:b/>
                <w:kern w:val="2"/>
                <w:szCs w:val="24"/>
              </w:rPr>
              <w:t>Kitos netesybos</w:t>
            </w:r>
          </w:p>
        </w:tc>
        <w:tc>
          <w:tcPr>
            <w:tcW w:w="6441" w:type="dxa"/>
            <w:gridSpan w:val="2"/>
            <w:tcMar/>
          </w:tcPr>
          <w:p w:rsidR="00B7095D" w:rsidP="00B7095D" w:rsidRDefault="00B7095D" w14:paraId="62149BCB" w14:textId="2DC43624">
            <w:pPr>
              <w:rPr>
                <w:color w:val="4472C4"/>
                <w:kern w:val="2"/>
                <w:szCs w:val="24"/>
              </w:rPr>
            </w:pPr>
            <w:r>
              <w:rPr>
                <w:color w:val="4472C4"/>
                <w:kern w:val="2"/>
                <w:szCs w:val="24"/>
              </w:rPr>
              <w:t>-</w:t>
            </w:r>
          </w:p>
        </w:tc>
      </w:tr>
      <w:tr w:rsidR="00B7095D" w:rsidTr="1CB9A268" w14:paraId="37B727BB" w14:textId="77777777">
        <w:trPr>
          <w:trHeight w:val="300"/>
        </w:trPr>
        <w:tc>
          <w:tcPr>
            <w:tcW w:w="9535" w:type="dxa"/>
            <w:gridSpan w:val="4"/>
            <w:tcMar/>
          </w:tcPr>
          <w:p w:rsidR="00B7095D" w:rsidP="00B7095D" w:rsidRDefault="00B7095D" w14:paraId="49255192" w14:textId="77777777">
            <w:pPr>
              <w:jc w:val="center"/>
              <w:rPr>
                <w:color w:val="4472C4"/>
                <w:kern w:val="2"/>
                <w:szCs w:val="24"/>
              </w:rPr>
            </w:pPr>
            <w:r>
              <w:rPr>
                <w:b/>
                <w:kern w:val="2"/>
                <w:szCs w:val="24"/>
              </w:rPr>
              <w:t>10. ESMINĖS SUTARTIES SĄLYGOS</w:t>
            </w:r>
          </w:p>
        </w:tc>
      </w:tr>
      <w:tr w:rsidR="00B7095D" w:rsidTr="1CB9A268" w14:paraId="54A58804" w14:textId="77777777">
        <w:trPr>
          <w:trHeight w:val="300"/>
        </w:trPr>
        <w:tc>
          <w:tcPr>
            <w:tcW w:w="3094" w:type="dxa"/>
            <w:gridSpan w:val="2"/>
            <w:tcMar/>
          </w:tcPr>
          <w:p w:rsidR="00B7095D" w:rsidP="00B7095D" w:rsidRDefault="00B7095D" w14:paraId="087BF4AC" w14:textId="7777777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Mar/>
          </w:tcPr>
          <w:p w:rsidRPr="00541C70" w:rsidR="00B7095D" w:rsidP="00B7095D" w:rsidRDefault="00B7095D" w14:paraId="0FB16129" w14:textId="419E4428">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rsidRPr="00DD6A89" w:rsidR="00B7095D" w:rsidP="00B7095D" w:rsidRDefault="00B7095D" w14:paraId="22E923AF" w14:textId="3FC22B84">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rsidR="00B7095D" w:rsidP="00B7095D" w:rsidRDefault="00B7095D" w14:paraId="7AD83CE8" w14:textId="3F1E1EA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rsidTr="1CB9A268" w14:paraId="12F38C55" w14:textId="77777777">
        <w:trPr>
          <w:trHeight w:val="300"/>
        </w:trPr>
        <w:tc>
          <w:tcPr>
            <w:tcW w:w="9535" w:type="dxa"/>
            <w:gridSpan w:val="4"/>
            <w:tcMar/>
          </w:tcPr>
          <w:p w:rsidR="00B7095D" w:rsidP="00B7095D" w:rsidRDefault="00B7095D" w14:paraId="6D5FE57B" w14:textId="77777777">
            <w:pPr>
              <w:jc w:val="center"/>
              <w:rPr>
                <w:b/>
                <w:kern w:val="2"/>
                <w:szCs w:val="24"/>
              </w:rPr>
            </w:pPr>
            <w:r>
              <w:rPr>
                <w:b/>
                <w:kern w:val="2"/>
                <w:szCs w:val="24"/>
              </w:rPr>
              <w:t>11. SUTARTIES GALIOJIMAS IR KEITIMAS</w:t>
            </w:r>
          </w:p>
        </w:tc>
      </w:tr>
      <w:tr w:rsidR="00B7095D" w:rsidTr="1CB9A268" w14:paraId="0D1ADB23" w14:textId="77777777">
        <w:trPr>
          <w:trHeight w:val="300"/>
        </w:trPr>
        <w:tc>
          <w:tcPr>
            <w:tcW w:w="3094" w:type="dxa"/>
            <w:gridSpan w:val="2"/>
            <w:tcMar/>
          </w:tcPr>
          <w:p w:rsidRPr="003654EA" w:rsidR="00B7095D" w:rsidP="00B7095D" w:rsidRDefault="00B7095D" w14:paraId="245B5B0B" w14:textId="77777777">
            <w:pPr>
              <w:rPr>
                <w:b/>
                <w:kern w:val="2"/>
                <w:szCs w:val="24"/>
              </w:rPr>
            </w:pPr>
            <w:r w:rsidRPr="003654EA">
              <w:rPr>
                <w:b/>
                <w:szCs w:val="24"/>
              </w:rPr>
              <w:lastRenderedPageBreak/>
              <w:t>11.1. Sutarties sudarymas ir įsigaliojimas</w:t>
            </w:r>
          </w:p>
        </w:tc>
        <w:tc>
          <w:tcPr>
            <w:tcW w:w="6441" w:type="dxa"/>
            <w:gridSpan w:val="2"/>
            <w:tcMar/>
          </w:tcPr>
          <w:p w:rsidRPr="00112D80" w:rsidR="00112D80" w:rsidP="00DF2DEA" w:rsidRDefault="00112D80" w14:paraId="0A6B4033" w14:textId="5C3F7384">
            <w:pPr>
              <w:jc w:val="both"/>
              <w:rPr>
                <w:kern w:val="2"/>
                <w:szCs w:val="24"/>
              </w:rPr>
            </w:pPr>
            <w:r>
              <w:rPr>
                <w:kern w:val="2"/>
                <w:szCs w:val="24"/>
              </w:rPr>
              <w:t xml:space="preserve">11.1.1. </w:t>
            </w:r>
            <w:r w:rsidRPr="00112D80">
              <w:rPr>
                <w:kern w:val="2"/>
                <w:szCs w:val="24"/>
              </w:rPr>
              <w:t>Ši Sutartis laikoma sudaryta ir įsigalioja nuo jos pasirašymo dienos, t. y. antrosios Šalies pasirašymo dienos, ir galioja 33 (trisdešimt tris) mėnesius arba iki kol bus išnaudota Pradinės Sutarties vertė</w:t>
            </w:r>
            <w:r w:rsidR="00DF2DEA">
              <w:rPr>
                <w:kern w:val="2"/>
                <w:szCs w:val="24"/>
              </w:rPr>
              <w:t>,</w:t>
            </w:r>
            <w:r w:rsidRPr="00112D80">
              <w:rPr>
                <w:kern w:val="2"/>
                <w:szCs w:val="24"/>
              </w:rPr>
              <w:t xml:space="preserve"> priklausomai nuo to, kas įvyksta anksčiau. Sutarties galiojimo laikotarpiu:</w:t>
            </w:r>
          </w:p>
          <w:p w:rsidRPr="00112D80" w:rsidR="00112D80" w:rsidP="00DF2DEA" w:rsidRDefault="00112D80" w14:paraId="104416DD" w14:textId="4E95455E">
            <w:pPr>
              <w:pStyle w:val="ListParagraph"/>
              <w:numPr>
                <w:ilvl w:val="3"/>
                <w:numId w:val="6"/>
              </w:numPr>
              <w:spacing w:line="240" w:lineRule="auto"/>
              <w:ind w:left="1044" w:hanging="1044"/>
              <w:jc w:val="both"/>
              <w:rPr>
                <w:rFonts w:ascii="Times New Roman" w:hAnsi="Times New Roman" w:cs="Times New Roman"/>
                <w:sz w:val="24"/>
                <w:szCs w:val="24"/>
                <w:lang w:val="lt-LT"/>
              </w:rPr>
            </w:pPr>
            <w:r w:rsidRPr="00112D80">
              <w:rPr>
                <w:rFonts w:ascii="Times New Roman" w:hAnsi="Times New Roman" w:cs="Times New Roman"/>
                <w:sz w:val="24"/>
                <w:szCs w:val="24"/>
                <w:lang w:val="lt-LT"/>
              </w:rPr>
              <w:t xml:space="preserve">per 8 (aštuonis) mėnesius nuo Sutarties įsigaliojimo dienos </w:t>
            </w:r>
            <w:r w:rsidR="00A70C81">
              <w:rPr>
                <w:rFonts w:ascii="Times New Roman" w:hAnsi="Times New Roman" w:cs="Times New Roman"/>
                <w:sz w:val="24"/>
                <w:szCs w:val="24"/>
                <w:lang w:val="lt-LT"/>
              </w:rPr>
              <w:t>Tie</w:t>
            </w:r>
            <w:r w:rsidRPr="00112D80">
              <w:rPr>
                <w:rFonts w:ascii="Times New Roman" w:hAnsi="Times New Roman" w:cs="Times New Roman"/>
                <w:sz w:val="24"/>
                <w:szCs w:val="24"/>
                <w:lang w:val="lt-LT"/>
              </w:rPr>
              <w:t>kėjas įsipareigoja atlikti Sąskaitų išrašymo informacinės sistemos kūrimo ir įdiegimo paslaugas;</w:t>
            </w:r>
          </w:p>
          <w:p w:rsidRPr="00112D80" w:rsidR="00112D80" w:rsidP="00DF2DEA" w:rsidRDefault="00112D80" w14:paraId="6C4B1FEA" w14:textId="2105AEB2">
            <w:pPr>
              <w:pStyle w:val="ListParagraph"/>
              <w:numPr>
                <w:ilvl w:val="3"/>
                <w:numId w:val="6"/>
              </w:numPr>
              <w:spacing w:line="240" w:lineRule="auto"/>
              <w:ind w:left="1044" w:hanging="1044"/>
              <w:jc w:val="both"/>
              <w:rPr>
                <w:rFonts w:ascii="Times New Roman" w:hAnsi="Times New Roman" w:cs="Times New Roman"/>
                <w:sz w:val="24"/>
                <w:szCs w:val="24"/>
                <w:lang w:val="lt-LT"/>
              </w:rPr>
            </w:pPr>
            <w:r w:rsidRPr="00112D80">
              <w:rPr>
                <w:rFonts w:ascii="Times New Roman" w:hAnsi="Times New Roman" w:cs="Times New Roman"/>
                <w:sz w:val="24"/>
                <w:szCs w:val="24"/>
                <w:lang w:val="lt-LT"/>
              </w:rPr>
              <w:t>per 24 (dvidešimt keturis) mėnesius nuo paslaugų, nurodytų 1</w:t>
            </w:r>
            <w:r w:rsidR="00DF2DEA">
              <w:rPr>
                <w:rFonts w:ascii="Times New Roman" w:hAnsi="Times New Roman" w:cs="Times New Roman"/>
                <w:sz w:val="24"/>
                <w:szCs w:val="24"/>
                <w:lang w:val="lt-LT"/>
              </w:rPr>
              <w:t>1.1.1.1</w:t>
            </w:r>
            <w:r w:rsidRPr="00112D80">
              <w:rPr>
                <w:rFonts w:ascii="Times New Roman" w:hAnsi="Times New Roman" w:cs="Times New Roman"/>
                <w:sz w:val="24"/>
                <w:szCs w:val="24"/>
                <w:lang w:val="lt-LT"/>
              </w:rPr>
              <w:t xml:space="preserve"> p</w:t>
            </w:r>
            <w:r w:rsidR="00DF2DEA">
              <w:rPr>
                <w:rFonts w:ascii="Times New Roman" w:hAnsi="Times New Roman" w:cs="Times New Roman"/>
                <w:sz w:val="24"/>
                <w:szCs w:val="24"/>
                <w:lang w:val="lt-LT"/>
              </w:rPr>
              <w:t>p.</w:t>
            </w:r>
            <w:r w:rsidRPr="00112D80">
              <w:rPr>
                <w:rFonts w:ascii="Times New Roman" w:hAnsi="Times New Roman" w:cs="Times New Roman"/>
                <w:sz w:val="24"/>
                <w:szCs w:val="24"/>
                <w:lang w:val="lt-LT"/>
              </w:rPr>
              <w:t xml:space="preserve">, perdavimo–priėmimo akto pasirašymo dienos </w:t>
            </w:r>
            <w:r w:rsidR="00A70C81">
              <w:rPr>
                <w:rFonts w:ascii="Times New Roman" w:hAnsi="Times New Roman" w:cs="Times New Roman"/>
                <w:sz w:val="24"/>
                <w:szCs w:val="24"/>
                <w:lang w:val="lt-LT"/>
              </w:rPr>
              <w:t>Tie</w:t>
            </w:r>
            <w:r w:rsidRPr="00112D80">
              <w:rPr>
                <w:rFonts w:ascii="Times New Roman" w:hAnsi="Times New Roman" w:cs="Times New Roman"/>
                <w:sz w:val="24"/>
                <w:szCs w:val="24"/>
                <w:lang w:val="lt-LT"/>
              </w:rPr>
              <w:t>kėjas teikia Sąskaitų išrašymo</w:t>
            </w:r>
            <w:r w:rsidRPr="00112D80">
              <w:rPr>
                <w:szCs w:val="24"/>
                <w:lang w:val="lt-LT"/>
              </w:rPr>
              <w:t xml:space="preserve"> </w:t>
            </w:r>
            <w:r w:rsidRPr="00112D80">
              <w:rPr>
                <w:rFonts w:ascii="Times New Roman" w:hAnsi="Times New Roman" w:cs="Times New Roman"/>
                <w:sz w:val="24"/>
                <w:szCs w:val="24"/>
                <w:lang w:val="lt-LT"/>
              </w:rPr>
              <w:t>informacinės sistemos priežiūros, palaikymo ir modifikavimo paslaugas;</w:t>
            </w:r>
          </w:p>
          <w:p w:rsidRPr="00112D80" w:rsidR="00112D80" w:rsidP="00DF2DEA" w:rsidRDefault="00112D80" w14:paraId="1CE0C584" w14:textId="73826434">
            <w:pPr>
              <w:pStyle w:val="ListParagraph"/>
              <w:numPr>
                <w:ilvl w:val="3"/>
                <w:numId w:val="6"/>
              </w:numPr>
              <w:spacing w:line="240" w:lineRule="auto"/>
              <w:ind w:left="1044" w:hanging="1044"/>
              <w:jc w:val="both"/>
              <w:rPr>
                <w:rFonts w:ascii="Times New Roman" w:hAnsi="Times New Roman" w:cs="Times New Roman"/>
                <w:sz w:val="24"/>
                <w:szCs w:val="24"/>
                <w:lang w:val="lt-LT"/>
              </w:rPr>
            </w:pPr>
            <w:r w:rsidRPr="00112D80">
              <w:rPr>
                <w:rFonts w:ascii="Times New Roman" w:hAnsi="Times New Roman" w:cs="Times New Roman"/>
                <w:sz w:val="24"/>
                <w:szCs w:val="24"/>
                <w:lang w:val="pt-PT"/>
              </w:rPr>
              <w:t>atsiskaitymo terminas – 1 (vienas) mėnuo nuo visų Paslaugų suteikimo dienos.</w:t>
            </w:r>
          </w:p>
          <w:p w:rsidRPr="00112D80" w:rsidR="00B7095D" w:rsidP="00112D80" w:rsidRDefault="00112D80" w14:paraId="30B78FF8" w14:textId="1945235D">
            <w:pPr>
              <w:pStyle w:val="ListParagraph"/>
              <w:numPr>
                <w:ilvl w:val="2"/>
                <w:numId w:val="6"/>
              </w:numPr>
              <w:ind w:left="52" w:firstLine="0"/>
              <w:jc w:val="both"/>
              <w:rPr>
                <w:rFonts w:ascii="Times New Roman" w:hAnsi="Times New Roman" w:cs="Times New Roman"/>
                <w:sz w:val="24"/>
                <w:szCs w:val="24"/>
                <w:lang w:val="lt-LT"/>
              </w:rPr>
            </w:pPr>
            <w:r w:rsidRPr="00112D80">
              <w:rPr>
                <w:rFonts w:ascii="Times New Roman" w:hAnsi="Times New Roman" w:cs="Times New Roman"/>
                <w:sz w:val="24"/>
                <w:szCs w:val="24"/>
                <w:lang w:val="lt-LT"/>
              </w:rPr>
              <w:t>Sutartis galioja iki visiško visų Sutarties šalių prievolių įvykdymo, tačiau Paslaugų teikimo laikotarpis negali viršyti 32 (trisdešimt dviejų) mėnesių.</w:t>
            </w:r>
          </w:p>
        </w:tc>
      </w:tr>
      <w:tr w:rsidR="00B7095D" w:rsidTr="1CB9A268" w14:paraId="21AFB373" w14:textId="77777777">
        <w:trPr>
          <w:trHeight w:val="300"/>
        </w:trPr>
        <w:tc>
          <w:tcPr>
            <w:tcW w:w="3094" w:type="dxa"/>
            <w:gridSpan w:val="2"/>
            <w:tcMar/>
          </w:tcPr>
          <w:p w:rsidRPr="003654EA" w:rsidR="00B7095D" w:rsidP="00B7095D" w:rsidRDefault="00B7095D" w14:paraId="5A55907A" w14:textId="77777777">
            <w:pPr>
              <w:rPr>
                <w:b/>
                <w:kern w:val="2"/>
                <w:szCs w:val="24"/>
              </w:rPr>
            </w:pPr>
            <w:r w:rsidRPr="003654EA">
              <w:rPr>
                <w:b/>
                <w:kern w:val="2"/>
                <w:szCs w:val="24"/>
              </w:rPr>
              <w:t>11.2. Sutarties galiojimo termino pratęsimas</w:t>
            </w:r>
          </w:p>
        </w:tc>
        <w:tc>
          <w:tcPr>
            <w:tcW w:w="6441" w:type="dxa"/>
            <w:gridSpan w:val="2"/>
            <w:tcMar/>
          </w:tcPr>
          <w:p w:rsidRPr="003654EA" w:rsidR="00F74D7A" w:rsidP="00B7095D" w:rsidRDefault="00112D80" w14:paraId="33E0DEB6" w14:textId="4C64A1E5">
            <w:pPr>
              <w:pStyle w:val="ListParagraph"/>
              <w:tabs>
                <w:tab w:val="left" w:pos="360"/>
                <w:tab w:val="left" w:pos="567"/>
              </w:tabs>
              <w:spacing w:before="60" w:after="60" w:line="240" w:lineRule="auto"/>
              <w:ind w:left="0"/>
              <w:jc w:val="both"/>
              <w:rPr>
                <w:rFonts w:ascii="Times New Roman" w:hAnsi="Times New Roman" w:eastAsia="MS Gothic" w:cs="Times New Roman"/>
                <w:sz w:val="24"/>
                <w:szCs w:val="24"/>
                <w:lang w:val="lt-LT"/>
              </w:rPr>
            </w:pPr>
            <w:r>
              <w:rPr>
                <w:rFonts w:ascii="Times New Roman" w:hAnsi="Times New Roman" w:cs="Times New Roman"/>
                <w:sz w:val="24"/>
                <w:szCs w:val="24"/>
                <w:lang w:val="lt-LT"/>
              </w:rPr>
              <w:t xml:space="preserve">11.2.1. </w:t>
            </w:r>
            <w:r w:rsidRPr="003654EA" w:rsidR="00F74D7A">
              <w:rPr>
                <w:rFonts w:ascii="Times New Roman" w:hAnsi="Times New Roman" w:cs="Times New Roman"/>
                <w:sz w:val="24"/>
                <w:szCs w:val="24"/>
                <w:lang w:val="lt-LT"/>
              </w:rPr>
              <w:t>Sąskaitų išrašymo informacinės sistemos kūrimo ir įdiegimo paslaugų</w:t>
            </w:r>
            <w:r w:rsidRPr="003654EA" w:rsidR="00F74D7A">
              <w:rPr>
                <w:rFonts w:ascii="Times New Roman" w:hAnsi="Times New Roman" w:eastAsia="MS Gothic" w:cs="Times New Roman"/>
                <w:sz w:val="24"/>
                <w:szCs w:val="24"/>
                <w:lang w:val="lt-LT"/>
              </w:rPr>
              <w:t xml:space="preserve"> suteikimo terminas gali būti pratęstas užsakovo ir tiekėjo rašytiniu susitarimu ne ilgesniam kaip 2 mėn. laikotarpiui, jeigu po Sutarties įsigaliojimo: </w:t>
            </w:r>
          </w:p>
          <w:p w:rsidRPr="003654EA" w:rsidR="00F74D7A" w:rsidP="00B7095D" w:rsidRDefault="00112D80" w14:paraId="4C9FB306" w14:textId="277B9255">
            <w:pPr>
              <w:pStyle w:val="ListParagraph"/>
              <w:tabs>
                <w:tab w:val="left" w:pos="360"/>
                <w:tab w:val="left" w:pos="567"/>
              </w:tabs>
              <w:spacing w:before="60" w:after="60" w:line="240" w:lineRule="auto"/>
              <w:ind w:left="0"/>
              <w:jc w:val="both"/>
              <w:rPr>
                <w:rFonts w:ascii="Times New Roman" w:hAnsi="Times New Roman" w:eastAsia="MS Gothic" w:cs="Times New Roman"/>
                <w:sz w:val="24"/>
                <w:szCs w:val="24"/>
                <w:lang w:val="lt-LT"/>
              </w:rPr>
            </w:pPr>
            <w:r>
              <w:rPr>
                <w:rFonts w:ascii="Times New Roman" w:hAnsi="Times New Roman" w:eastAsia="MS Gothic" w:cs="Times New Roman"/>
                <w:sz w:val="24"/>
                <w:szCs w:val="24"/>
                <w:lang w:val="lt-LT"/>
              </w:rPr>
              <w:t xml:space="preserve">11.2.1.1. </w:t>
            </w:r>
            <w:r w:rsidRPr="003654EA" w:rsidR="00F74D7A">
              <w:rPr>
                <w:rFonts w:ascii="Times New Roman" w:hAnsi="Times New Roman" w:eastAsia="MS Gothic" w:cs="Times New Roman"/>
                <w:sz w:val="24"/>
                <w:szCs w:val="24"/>
                <w:lang w:val="lt-LT"/>
              </w:rPr>
              <w:t xml:space="preserve">pasikeičia teisinis reglamentavimas ir tai įtakoja Tiekėjo prievolių įvykdymo terminą ir/arba </w:t>
            </w:r>
          </w:p>
          <w:p w:rsidRPr="003654EA" w:rsidR="00F74D7A" w:rsidP="00B7095D" w:rsidRDefault="00112D80" w14:paraId="175619A5" w14:textId="05E5893C">
            <w:pPr>
              <w:pStyle w:val="ListParagraph"/>
              <w:tabs>
                <w:tab w:val="left" w:pos="360"/>
                <w:tab w:val="left" w:pos="567"/>
              </w:tabs>
              <w:spacing w:before="60" w:after="60" w:line="240" w:lineRule="auto"/>
              <w:ind w:left="0"/>
              <w:jc w:val="both"/>
              <w:rPr>
                <w:rFonts w:ascii="Times New Roman" w:hAnsi="Times New Roman" w:eastAsia="MS Gothic" w:cs="Times New Roman"/>
                <w:sz w:val="24"/>
                <w:szCs w:val="24"/>
                <w:lang w:val="lt-LT"/>
              </w:rPr>
            </w:pPr>
            <w:r>
              <w:rPr>
                <w:rFonts w:ascii="Times New Roman" w:hAnsi="Times New Roman" w:eastAsia="MS Gothic" w:cs="Times New Roman"/>
                <w:sz w:val="24"/>
                <w:szCs w:val="24"/>
                <w:lang w:val="lt-LT"/>
              </w:rPr>
              <w:t xml:space="preserve">11.2.1.2. </w:t>
            </w:r>
            <w:r w:rsidRPr="003654EA" w:rsidR="00F74D7A">
              <w:rPr>
                <w:rFonts w:ascii="Times New Roman" w:hAnsi="Times New Roman" w:eastAsia="MS Gothic" w:cs="Times New Roman"/>
                <w:sz w:val="24"/>
                <w:szCs w:val="24"/>
                <w:lang w:val="lt-LT"/>
              </w:rPr>
              <w:t>Užsakovo Tiekėjui pateikiami nurodymai turi įtakos Tiekėjo prievolių įvykdymo terminams ir/arba</w:t>
            </w:r>
          </w:p>
          <w:p w:rsidRPr="003654EA" w:rsidR="00F74D7A" w:rsidP="00B7095D" w:rsidRDefault="00112D80" w14:paraId="2D0F4EE6" w14:textId="6C1F7438">
            <w:pPr>
              <w:pStyle w:val="ListParagraph"/>
              <w:tabs>
                <w:tab w:val="left" w:pos="360"/>
                <w:tab w:val="left" w:pos="567"/>
              </w:tabs>
              <w:spacing w:before="60" w:after="60" w:line="240" w:lineRule="auto"/>
              <w:ind w:left="0"/>
              <w:jc w:val="both"/>
              <w:rPr>
                <w:rFonts w:ascii="Times New Roman" w:hAnsi="Times New Roman" w:eastAsia="MS Gothic" w:cs="Times New Roman"/>
                <w:sz w:val="24"/>
                <w:szCs w:val="24"/>
                <w:lang w:val="lt-LT"/>
              </w:rPr>
            </w:pPr>
            <w:r>
              <w:rPr>
                <w:rFonts w:ascii="Times New Roman" w:hAnsi="Times New Roman" w:eastAsia="MS Gothic" w:cs="Times New Roman"/>
                <w:sz w:val="24"/>
                <w:szCs w:val="24"/>
                <w:lang w:val="lt-LT"/>
              </w:rPr>
              <w:t xml:space="preserve">11.2.1.3. </w:t>
            </w:r>
            <w:r w:rsidRPr="003654EA" w:rsidR="00F74D7A">
              <w:rPr>
                <w:rFonts w:ascii="Times New Roman" w:hAnsi="Times New Roman" w:eastAsia="MS Gothic" w:cs="Times New Roman"/>
                <w:sz w:val="24"/>
                <w:szCs w:val="24"/>
                <w:lang w:val="lt-LT"/>
              </w:rPr>
              <w:t xml:space="preserve">atsiranda uždelsimas, kliūčių ar trukdymų, kurių atsiradimui Tiekėjas neturi įtakos ir už kuriuos jis neatsako ir kurie sukelti ir priskirtini Užsakovui arba Užsakovo personalui, arba tretiesiems asmenims ir/arba </w:t>
            </w:r>
          </w:p>
          <w:p w:rsidRPr="003654EA" w:rsidR="00F74D7A" w:rsidP="00B7095D" w:rsidRDefault="00112D80" w14:paraId="5FE70B21" w14:textId="3209DBCB">
            <w:pPr>
              <w:pStyle w:val="ListParagraph"/>
              <w:tabs>
                <w:tab w:val="left" w:pos="360"/>
                <w:tab w:val="left" w:pos="567"/>
              </w:tabs>
              <w:spacing w:before="60" w:after="60" w:line="240" w:lineRule="auto"/>
              <w:ind w:left="0"/>
              <w:jc w:val="both"/>
              <w:rPr>
                <w:rFonts w:ascii="Times New Roman" w:hAnsi="Times New Roman" w:eastAsia="MS Gothic" w:cs="Times New Roman"/>
                <w:sz w:val="24"/>
                <w:szCs w:val="24"/>
                <w:lang w:val="lt-LT"/>
              </w:rPr>
            </w:pPr>
            <w:r>
              <w:rPr>
                <w:rFonts w:ascii="Times New Roman" w:hAnsi="Times New Roman" w:eastAsia="MS Gothic" w:cs="Times New Roman"/>
                <w:sz w:val="24"/>
                <w:szCs w:val="24"/>
                <w:lang w:val="lt-LT"/>
              </w:rPr>
              <w:t xml:space="preserve">11.2.1.4. </w:t>
            </w:r>
            <w:r w:rsidRPr="003654EA" w:rsidR="00F74D7A">
              <w:rPr>
                <w:rFonts w:ascii="Times New Roman" w:hAnsi="Times New Roman" w:eastAsia="MS Gothic" w:cs="Times New Roman"/>
                <w:sz w:val="24"/>
                <w:szCs w:val="24"/>
                <w:lang w:val="lt-LT"/>
              </w:rPr>
              <w:t xml:space="preserve">dėl tikrinamų ūkio subjektų kaltės (laiku ir tinkamai nepateikiami dokumentai auditui atlikti, keliami papildomi reikalavimai ir pan.) ir/arba </w:t>
            </w:r>
          </w:p>
          <w:p w:rsidRPr="003654EA" w:rsidR="00B7095D" w:rsidP="00B7095D" w:rsidRDefault="00112D80" w14:paraId="68FBDF3A" w14:textId="429EF517">
            <w:pPr>
              <w:pStyle w:val="ListParagraph"/>
              <w:tabs>
                <w:tab w:val="left" w:pos="360"/>
                <w:tab w:val="left" w:pos="567"/>
              </w:tabs>
              <w:spacing w:before="60" w:after="60" w:line="240" w:lineRule="auto"/>
              <w:ind w:left="0"/>
              <w:jc w:val="both"/>
              <w:rPr>
                <w:rFonts w:ascii="Times New Roman" w:hAnsi="Times New Roman" w:cs="Times New Roman"/>
                <w:sz w:val="24"/>
                <w:szCs w:val="24"/>
                <w:lang w:val="lt-LT"/>
              </w:rPr>
            </w:pPr>
            <w:r>
              <w:rPr>
                <w:rFonts w:ascii="Times New Roman" w:hAnsi="Times New Roman" w:eastAsia="MS Gothic" w:cs="Times New Roman"/>
                <w:sz w:val="24"/>
                <w:szCs w:val="24"/>
                <w:lang w:val="lt-LT"/>
              </w:rPr>
              <w:t xml:space="preserve">11.2.1.5. </w:t>
            </w:r>
            <w:r w:rsidRPr="003654EA" w:rsidR="00F74D7A">
              <w:rPr>
                <w:rFonts w:ascii="Times New Roman" w:hAnsi="Times New Roman" w:eastAsia="MS Gothic" w:cs="Times New Roman"/>
                <w:sz w:val="24"/>
                <w:szCs w:val="24"/>
                <w:lang w:val="lt-LT"/>
              </w:rPr>
              <w:t>pakeitimo būtinybė atsirado dėl kitų  aplinkybių, kurių kiekviena Sutarties Šalis, būdama protinga ir apdairi negalėjo numatyti.</w:t>
            </w:r>
          </w:p>
        </w:tc>
      </w:tr>
      <w:tr w:rsidR="00B7095D" w:rsidTr="1CB9A268" w14:paraId="2214390A" w14:textId="77777777">
        <w:trPr>
          <w:trHeight w:val="300"/>
        </w:trPr>
        <w:tc>
          <w:tcPr>
            <w:tcW w:w="9535" w:type="dxa"/>
            <w:gridSpan w:val="4"/>
            <w:tcMar/>
          </w:tcPr>
          <w:p w:rsidRPr="003654EA" w:rsidR="00B7095D" w:rsidP="00B7095D" w:rsidRDefault="00B7095D" w14:paraId="6C841486" w14:textId="77777777">
            <w:pPr>
              <w:jc w:val="center"/>
              <w:rPr>
                <w:b/>
                <w:kern w:val="2"/>
                <w:szCs w:val="24"/>
              </w:rPr>
            </w:pPr>
            <w:r w:rsidRPr="003654EA">
              <w:rPr>
                <w:b/>
                <w:kern w:val="2"/>
                <w:szCs w:val="24"/>
              </w:rPr>
              <w:t>12. SUTARTIES NUTRAUKIMAS</w:t>
            </w:r>
          </w:p>
        </w:tc>
      </w:tr>
      <w:tr w:rsidR="00B7095D" w:rsidTr="1CB9A268" w14:paraId="5306C108"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3654EA" w:rsidR="00B7095D" w:rsidP="00B7095D" w:rsidRDefault="00B7095D" w14:paraId="7CDCFEE2" w14:textId="77777777">
            <w:pPr>
              <w:rPr>
                <w:b/>
                <w:kern w:val="2"/>
                <w:szCs w:val="24"/>
              </w:rPr>
            </w:pPr>
            <w:r w:rsidRPr="003654EA">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3654EA" w:rsidR="00B7095D" w:rsidP="00112D80" w:rsidRDefault="00B7095D" w14:paraId="0119BA25" w14:textId="59797A56">
            <w:pPr>
              <w:jc w:val="both"/>
              <w:rPr>
                <w:kern w:val="2"/>
                <w:szCs w:val="24"/>
              </w:rPr>
            </w:pPr>
            <w:r w:rsidRPr="003654EA">
              <w:rPr>
                <w:kern w:val="2"/>
                <w:szCs w:val="24"/>
              </w:rPr>
              <w:t>Sutartis gali būti nutraukiama rašytiniu Šalių susitarimu arba vienašališkai, Bendrosiose sąlygose nustatyta tvarka.</w:t>
            </w:r>
          </w:p>
        </w:tc>
      </w:tr>
      <w:tr w:rsidR="00B7095D" w:rsidTr="1CB9A268" w14:paraId="4D8E320A"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3654EA" w:rsidR="00B7095D" w:rsidP="00B7095D" w:rsidRDefault="00B7095D" w14:paraId="45283476" w14:textId="77777777">
            <w:pPr>
              <w:rPr>
                <w:b/>
                <w:kern w:val="2"/>
                <w:szCs w:val="24"/>
              </w:rPr>
            </w:pPr>
            <w:r w:rsidRPr="003654EA">
              <w:rPr>
                <w:b/>
                <w:kern w:val="2"/>
                <w:szCs w:val="24"/>
              </w:rPr>
              <w:t xml:space="preserve">12.2. Esminiai Sutarties </w:t>
            </w:r>
            <w:r w:rsidRPr="003654EA">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3654EA" w:rsidR="00B7095D" w:rsidP="00B7095D" w:rsidRDefault="00B7095D" w14:paraId="55DD5FA6" w14:textId="7E2FF11E">
            <w:pPr>
              <w:tabs>
                <w:tab w:val="left" w:pos="1134"/>
              </w:tabs>
              <w:jc w:val="both"/>
            </w:pPr>
            <w:r w:rsidRPr="003654EA">
              <w:rPr>
                <w:kern w:val="2"/>
                <w:szCs w:val="24"/>
              </w:rPr>
              <w:t>12.1.1. s</w:t>
            </w:r>
            <w:r w:rsidRPr="003654EA">
              <w:t>utarties dalykas, įskaitant Paslaugų specifikaciją, Paslaugų kokybę;</w:t>
            </w:r>
          </w:p>
          <w:p w:rsidRPr="003654EA" w:rsidR="00B7095D" w:rsidP="00B7095D" w:rsidRDefault="00B7095D" w14:paraId="28AB56FF" w14:textId="4D78B9FD">
            <w:pPr>
              <w:jc w:val="both"/>
              <w:rPr>
                <w:kern w:val="2"/>
                <w:szCs w:val="24"/>
              </w:rPr>
            </w:pPr>
            <w:r w:rsidRPr="003654EA">
              <w:rPr>
                <w:kern w:val="2"/>
                <w:szCs w:val="24"/>
              </w:rPr>
              <w:t>12.1.2. jeigu Tiekėjas nevykdo prisiimtų įsipareigojimų už Sutartyje nustatytus Sutarties įkainius;</w:t>
            </w:r>
          </w:p>
          <w:p w:rsidRPr="003654EA" w:rsidR="00B7095D" w:rsidP="00B7095D" w:rsidRDefault="00B7095D" w14:paraId="5035397F" w14:textId="0332352C">
            <w:pPr>
              <w:spacing w:line="257" w:lineRule="auto"/>
              <w:jc w:val="both"/>
              <w:rPr>
                <w:rFonts w:eastAsia="Arial"/>
                <w:kern w:val="2"/>
                <w:szCs w:val="24"/>
                <w:lang w:val="lt"/>
              </w:rPr>
            </w:pPr>
            <w:r w:rsidRPr="003654EA">
              <w:rPr>
                <w:rFonts w:eastAsia="Arial"/>
                <w:kern w:val="2"/>
                <w:szCs w:val="24"/>
                <w:lang w:val="lt"/>
              </w:rPr>
              <w:t>12.1.3. jeigu Tiekėjas nesilaiko Sutartyje nustatytų Paslaugų teikimo terminų 2 (du) kartus iš eilės arba vėluoja suteikti Paslaugas daugiau nei 10 (dešimt) darbo dienų nuo Sutartyje nustatyto Paslaugų teikimo termino;</w:t>
            </w:r>
          </w:p>
          <w:p w:rsidRPr="003654EA" w:rsidR="00B7095D" w:rsidP="00B7095D" w:rsidRDefault="00B7095D" w14:paraId="24EB9435" w14:textId="6B22A95F">
            <w:pPr>
              <w:tabs>
                <w:tab w:val="left" w:pos="567"/>
                <w:tab w:val="left" w:pos="851"/>
                <w:tab w:val="left" w:pos="992"/>
                <w:tab w:val="left" w:pos="1134"/>
              </w:tabs>
              <w:spacing w:line="257" w:lineRule="auto"/>
              <w:jc w:val="both"/>
              <w:rPr>
                <w:rFonts w:eastAsia="Arial"/>
                <w:kern w:val="2"/>
                <w:szCs w:val="24"/>
                <w:lang w:val="lt"/>
              </w:rPr>
            </w:pPr>
            <w:r w:rsidRPr="003654EA">
              <w:rPr>
                <w:rFonts w:eastAsia="Arial"/>
                <w:kern w:val="2"/>
                <w:szCs w:val="24"/>
                <w:lang w:val="lt"/>
              </w:rPr>
              <w:lastRenderedPageBreak/>
              <w:t xml:space="preserve">12.1.4. jeigu Tiekėjas pažeidžia Paslaugų teikimo terminus ir priskaičiuotų netesybų už vėlavimą suma viršija </w:t>
            </w:r>
            <w:r w:rsidR="00DF2DEA">
              <w:rPr>
                <w:rFonts w:eastAsia="Arial"/>
                <w:kern w:val="2"/>
                <w:szCs w:val="24"/>
                <w:lang w:val="lt"/>
              </w:rPr>
              <w:t>15</w:t>
            </w:r>
            <w:r w:rsidRPr="003654EA">
              <w:rPr>
                <w:rFonts w:eastAsia="Arial"/>
                <w:kern w:val="2"/>
                <w:szCs w:val="24"/>
                <w:lang w:val="lt"/>
              </w:rPr>
              <w:t xml:space="preserve"> (</w:t>
            </w:r>
            <w:r w:rsidR="00DF2DEA">
              <w:rPr>
                <w:rFonts w:eastAsia="Arial"/>
                <w:kern w:val="2"/>
                <w:szCs w:val="24"/>
                <w:lang w:val="lt"/>
              </w:rPr>
              <w:t>penkiolika</w:t>
            </w:r>
            <w:r w:rsidRPr="003654EA">
              <w:rPr>
                <w:rFonts w:eastAsia="Arial"/>
                <w:kern w:val="2"/>
                <w:szCs w:val="24"/>
                <w:lang w:val="lt"/>
              </w:rPr>
              <w:t>) proc. Pradinės sutarties vertės;</w:t>
            </w:r>
          </w:p>
          <w:p w:rsidRPr="003654EA" w:rsidR="00B7095D" w:rsidP="00112D80" w:rsidRDefault="00B7095D" w14:paraId="40746D34" w14:textId="13B3A233">
            <w:pPr>
              <w:jc w:val="both"/>
              <w:rPr>
                <w:rFonts w:eastAsia="Arial"/>
                <w:color w:val="FF0000"/>
                <w:kern w:val="2"/>
                <w:szCs w:val="24"/>
                <w:lang w:val="lt"/>
              </w:rPr>
            </w:pPr>
            <w:r w:rsidRPr="003654EA">
              <w:rPr>
                <w:rFonts w:eastAsia="Arial"/>
                <w:kern w:val="2"/>
                <w:szCs w:val="24"/>
                <w:lang w:val="lt"/>
              </w:rPr>
              <w:t xml:space="preserve">12.1.5. Tiekėjas pažeidžia Paslaugų teikimo terminus ir </w:t>
            </w:r>
            <w:r w:rsidR="00DF2DEA">
              <w:rPr>
                <w:rFonts w:eastAsia="Arial"/>
                <w:kern w:val="2"/>
                <w:szCs w:val="24"/>
                <w:lang w:val="lt"/>
              </w:rPr>
              <w:t>Paslauga</w:t>
            </w:r>
            <w:r w:rsidRPr="003654EA">
              <w:rPr>
                <w:rFonts w:eastAsia="Arial"/>
                <w:kern w:val="2"/>
                <w:szCs w:val="24"/>
                <w:lang w:val="lt"/>
              </w:rPr>
              <w:t xml:space="preserve"> tampa nebereikalinga. </w:t>
            </w:r>
          </w:p>
        </w:tc>
      </w:tr>
      <w:tr w:rsidR="00B7095D" w:rsidTr="1CB9A268" w14:paraId="40B28CC1" w14:textId="77777777">
        <w:trPr>
          <w:trHeight w:val="300"/>
        </w:trPr>
        <w:tc>
          <w:tcPr>
            <w:tcW w:w="9535" w:type="dxa"/>
            <w:gridSpan w:val="4"/>
            <w:tcMar/>
          </w:tcPr>
          <w:p w:rsidRPr="00F92352" w:rsidR="00B7095D" w:rsidP="00B7095D" w:rsidRDefault="00B7095D" w14:paraId="632294C7" w14:textId="47958DCD">
            <w:pPr>
              <w:jc w:val="center"/>
              <w:rPr>
                <w:kern w:val="2"/>
                <w:szCs w:val="24"/>
                <w:lang w:val="pt-PT"/>
              </w:rPr>
            </w:pPr>
            <w:r>
              <w:rPr>
                <w:b/>
                <w:kern w:val="2"/>
                <w:szCs w:val="24"/>
              </w:rPr>
              <w:lastRenderedPageBreak/>
              <w:t>13. APLINKOS APSAUGOS IR SOCIALINIAI KRITERIJAI</w:t>
            </w:r>
          </w:p>
        </w:tc>
      </w:tr>
      <w:tr w:rsidR="00B7095D" w:rsidTr="1CB9A268" w14:paraId="5DBF0BEC" w14:textId="77777777">
        <w:trPr>
          <w:trHeight w:val="300"/>
        </w:trPr>
        <w:tc>
          <w:tcPr>
            <w:tcW w:w="3058" w:type="dxa"/>
            <w:tcMar/>
          </w:tcPr>
          <w:p w:rsidR="00B7095D" w:rsidP="00B7095D" w:rsidRDefault="00B7095D" w14:paraId="1CCEA8A0" w14:textId="77777777">
            <w:pPr>
              <w:rPr>
                <w:b/>
                <w:kern w:val="2"/>
                <w:szCs w:val="24"/>
              </w:rPr>
            </w:pPr>
            <w:r>
              <w:rPr>
                <w:b/>
                <w:kern w:val="2"/>
                <w:szCs w:val="24"/>
              </w:rPr>
              <w:t xml:space="preserve">13.1. Su perkamomis paslaugomis susiję  aplinkos apsaugos kriterijai </w:t>
            </w:r>
          </w:p>
        </w:tc>
        <w:tc>
          <w:tcPr>
            <w:tcW w:w="6477" w:type="dxa"/>
            <w:gridSpan w:val="3"/>
            <w:tcMar/>
          </w:tcPr>
          <w:p w:rsidRPr="005C067B" w:rsidR="00B7095D" w:rsidP="00112D80" w:rsidRDefault="00B7095D" w14:paraId="6690F937" w14:textId="36D90CBB">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rsidRPr="005C067B" w:rsidR="00B7095D" w:rsidP="00112D80" w:rsidRDefault="00B7095D" w14:paraId="62B59F06" w14:textId="77777777">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rsidR="00B7095D" w:rsidP="00112D80" w:rsidRDefault="00B7095D" w14:paraId="3D681A20" w14:textId="3439A55E">
            <w:pPr>
              <w:jc w:val="both"/>
              <w:rPr>
                <w:kern w:val="2"/>
                <w:szCs w:val="24"/>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B7095D" w:rsidTr="1CB9A268" w14:paraId="0881B167" w14:textId="77777777">
        <w:trPr>
          <w:trHeight w:val="300"/>
        </w:trPr>
        <w:tc>
          <w:tcPr>
            <w:tcW w:w="3058" w:type="dxa"/>
            <w:tcMar/>
          </w:tcPr>
          <w:p w:rsidR="00B7095D" w:rsidP="00B7095D" w:rsidRDefault="00B7095D" w14:paraId="053955D3" w14:textId="77777777">
            <w:pPr>
              <w:rPr>
                <w:b/>
                <w:kern w:val="2"/>
                <w:szCs w:val="24"/>
              </w:rPr>
            </w:pPr>
            <w:r>
              <w:rPr>
                <w:b/>
                <w:kern w:val="2"/>
                <w:szCs w:val="24"/>
              </w:rPr>
              <w:t>13.2. Su perkamomis Paslaugomis susiję socialiniai kriterijai</w:t>
            </w:r>
          </w:p>
        </w:tc>
        <w:tc>
          <w:tcPr>
            <w:tcW w:w="6477" w:type="dxa"/>
            <w:gridSpan w:val="3"/>
            <w:tcMar/>
          </w:tcPr>
          <w:p w:rsidR="00B7095D" w:rsidP="00B7095D" w:rsidRDefault="00B7095D" w14:paraId="039E2126" w14:textId="77777777">
            <w:pPr>
              <w:rPr>
                <w:color w:val="000000"/>
                <w:kern w:val="2"/>
                <w:szCs w:val="24"/>
                <w:shd w:val="clear" w:color="auto" w:fill="FFFFFF"/>
              </w:rPr>
            </w:pPr>
            <w:r>
              <w:rPr>
                <w:color w:val="000000"/>
                <w:kern w:val="2"/>
                <w:szCs w:val="24"/>
                <w:shd w:val="clear" w:color="auto" w:fill="FFFFFF"/>
              </w:rPr>
              <w:t>Netaikoma</w:t>
            </w:r>
          </w:p>
          <w:p w:rsidR="00B7095D" w:rsidP="00B7095D" w:rsidRDefault="00B7095D" w14:paraId="25ECCD03" w14:textId="26FF248A">
            <w:pPr>
              <w:rPr>
                <w:color w:val="0070C0"/>
                <w:kern w:val="2"/>
                <w:szCs w:val="24"/>
              </w:rPr>
            </w:pPr>
          </w:p>
        </w:tc>
      </w:tr>
      <w:tr w:rsidR="00B7095D" w:rsidTr="1CB9A268" w14:paraId="26D431C4" w14:textId="77777777">
        <w:trPr>
          <w:trHeight w:val="300"/>
        </w:trPr>
        <w:tc>
          <w:tcPr>
            <w:tcW w:w="9535" w:type="dxa"/>
            <w:gridSpan w:val="4"/>
            <w:tcMar/>
          </w:tcPr>
          <w:p w:rsidRPr="001C3743" w:rsidR="00B7095D" w:rsidP="00B7095D" w:rsidRDefault="00B7095D" w14:paraId="1E0E54B4" w14:textId="477AEBD1">
            <w:pPr>
              <w:jc w:val="center"/>
              <w:rPr>
                <w:b/>
                <w:kern w:val="2"/>
                <w:szCs w:val="24"/>
              </w:rPr>
            </w:pPr>
            <w:r>
              <w:rPr>
                <w:b/>
                <w:kern w:val="2"/>
                <w:szCs w:val="24"/>
              </w:rPr>
              <w:t xml:space="preserve">14. BENDRŲJŲ SĄLYGŲ PAKEITIMAI IR PAPILDYMAI </w:t>
            </w:r>
          </w:p>
        </w:tc>
      </w:tr>
      <w:tr w:rsidR="00B7095D" w:rsidTr="1CB9A268" w14:paraId="42F75240" w14:textId="77777777">
        <w:trPr>
          <w:trHeight w:val="300"/>
        </w:trPr>
        <w:tc>
          <w:tcPr>
            <w:tcW w:w="3058" w:type="dxa"/>
            <w:tcMar/>
          </w:tcPr>
          <w:p w:rsidR="00B7095D" w:rsidP="00B7095D" w:rsidRDefault="00B7095D" w14:paraId="2643AD3C" w14:textId="2E5DD5C3">
            <w:pPr>
              <w:rPr>
                <w:b/>
                <w:kern w:val="2"/>
                <w:szCs w:val="24"/>
              </w:rPr>
            </w:pPr>
            <w:r>
              <w:rPr>
                <w:b/>
                <w:kern w:val="2"/>
                <w:szCs w:val="24"/>
              </w:rPr>
              <w:t>14.1.</w:t>
            </w:r>
          </w:p>
        </w:tc>
        <w:tc>
          <w:tcPr>
            <w:tcW w:w="6477" w:type="dxa"/>
            <w:gridSpan w:val="3"/>
            <w:tcMar/>
          </w:tcPr>
          <w:p w:rsidR="00B7095D" w:rsidP="00B7095D" w:rsidRDefault="00B7095D" w14:paraId="0D59A40E" w14:textId="77777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A47A6" w:rsidTr="1CB9A268" w14:paraId="7696C5B7" w14:textId="77777777">
        <w:trPr>
          <w:trHeight w:val="300"/>
        </w:trPr>
        <w:tc>
          <w:tcPr>
            <w:tcW w:w="9535" w:type="dxa"/>
            <w:gridSpan w:val="4"/>
            <w:tcMar/>
          </w:tcPr>
          <w:p w:rsidRPr="004A47A6" w:rsidR="004A47A6" w:rsidP="004A47A6" w:rsidRDefault="004A47A6" w14:paraId="5B94CD59" w14:textId="0AAE43EB">
            <w:pPr>
              <w:jc w:val="center"/>
              <w:rPr>
                <w:b/>
                <w:bCs/>
                <w:kern w:val="2"/>
                <w:szCs w:val="24"/>
              </w:rPr>
            </w:pPr>
            <w:r w:rsidRPr="004A47A6">
              <w:rPr>
                <w:b/>
                <w:bCs/>
                <w:kern w:val="2"/>
                <w:szCs w:val="24"/>
              </w:rPr>
              <w:t>15. KITOS SĄLYGOS</w:t>
            </w:r>
          </w:p>
        </w:tc>
      </w:tr>
      <w:tr w:rsidR="004A47A6" w:rsidTr="1CB9A268" w14:paraId="478D4DA5" w14:textId="77777777">
        <w:trPr>
          <w:trHeight w:val="300"/>
        </w:trPr>
        <w:tc>
          <w:tcPr>
            <w:tcW w:w="3058" w:type="dxa"/>
            <w:tcMar/>
          </w:tcPr>
          <w:p w:rsidR="004A47A6" w:rsidP="00B7095D" w:rsidRDefault="004A47A6" w14:paraId="23E0477A" w14:textId="180566A4">
            <w:pPr>
              <w:rPr>
                <w:b/>
                <w:kern w:val="2"/>
                <w:szCs w:val="24"/>
              </w:rPr>
            </w:pPr>
            <w:r>
              <w:rPr>
                <w:b/>
                <w:kern w:val="2"/>
                <w:szCs w:val="24"/>
              </w:rPr>
              <w:t xml:space="preserve">15.1. </w:t>
            </w:r>
          </w:p>
        </w:tc>
        <w:tc>
          <w:tcPr>
            <w:tcW w:w="6477" w:type="dxa"/>
            <w:gridSpan w:val="3"/>
            <w:tcMar/>
          </w:tcPr>
          <w:p w:rsidR="004A47A6" w:rsidP="004A47A6" w:rsidRDefault="004A47A6" w14:paraId="6E22C931" w14:textId="62017FF0">
            <w:pPr>
              <w:jc w:val="both"/>
              <w:rPr>
                <w:kern w:val="2"/>
                <w:szCs w:val="24"/>
              </w:rPr>
            </w:pPr>
            <w:r>
              <w:rPr>
                <w:rFonts w:eastAsia="Calibri"/>
                <w:szCs w:val="24"/>
              </w:rPr>
              <w:t>J</w:t>
            </w:r>
            <w:r w:rsidRPr="004C3321">
              <w:rPr>
                <w:rFonts w:eastAsia="Calibri"/>
                <w:szCs w:val="24"/>
              </w:rPr>
              <w:t>eigu specialistas</w:t>
            </w:r>
            <w:r>
              <w:rPr>
                <w:rFonts w:eastAsia="Calibri"/>
                <w:szCs w:val="24"/>
              </w:rPr>
              <w:t>/-ai</w:t>
            </w:r>
            <w:r w:rsidRPr="004C3321">
              <w:rPr>
                <w:rFonts w:eastAsia="Calibri"/>
                <w:szCs w:val="24"/>
              </w:rPr>
              <w:t xml:space="preserve"> yra keičiama</w:t>
            </w:r>
            <w:r>
              <w:rPr>
                <w:rFonts w:eastAsia="Calibri"/>
                <w:szCs w:val="24"/>
              </w:rPr>
              <w:t>s/-i</w:t>
            </w:r>
            <w:r w:rsidRPr="004C3321">
              <w:rPr>
                <w:rFonts w:eastAsia="Calibri"/>
                <w:szCs w:val="24"/>
              </w:rPr>
              <w:t xml:space="preserve"> sutarties vykdymo metu</w:t>
            </w:r>
            <w:r>
              <w:rPr>
                <w:rFonts w:eastAsia="Calibri"/>
                <w:szCs w:val="24"/>
              </w:rPr>
              <w:t xml:space="preserve"> dėl objektyvių priežasčių, kurių negalėjo numatyti Tiekėjas</w:t>
            </w:r>
            <w:r w:rsidRPr="004C3321">
              <w:rPr>
                <w:rFonts w:eastAsia="Calibri"/>
                <w:szCs w:val="24"/>
              </w:rPr>
              <w:t xml:space="preserve">, turi suderinti </w:t>
            </w:r>
            <w:r>
              <w:rPr>
                <w:rFonts w:eastAsia="Calibri"/>
                <w:szCs w:val="24"/>
              </w:rPr>
              <w:t xml:space="preserve">el. paštu </w:t>
            </w:r>
            <w:r w:rsidRPr="004C3321">
              <w:rPr>
                <w:rFonts w:eastAsia="Calibri"/>
                <w:szCs w:val="24"/>
              </w:rPr>
              <w:t xml:space="preserve">su </w:t>
            </w:r>
            <w:r w:rsidR="00A6705D">
              <w:rPr>
                <w:rFonts w:eastAsia="Calibri"/>
                <w:szCs w:val="24"/>
              </w:rPr>
              <w:t>Pirkėju</w:t>
            </w:r>
            <w:r w:rsidRPr="004C3321">
              <w:rPr>
                <w:rFonts w:eastAsia="Calibri"/>
                <w:szCs w:val="24"/>
              </w:rPr>
              <w:t>. Specialisto kvalifikacija negali būti mažesnė nei buvo pasiūlytas pirkimo metu</w:t>
            </w:r>
            <w:r>
              <w:rPr>
                <w:rFonts w:eastAsia="Calibri"/>
                <w:szCs w:val="24"/>
              </w:rPr>
              <w:t>.</w:t>
            </w:r>
          </w:p>
        </w:tc>
      </w:tr>
      <w:tr w:rsidR="00B7095D" w:rsidTr="1CB9A268" w14:paraId="2140ACD2" w14:textId="77777777">
        <w:trPr>
          <w:trHeight w:val="300"/>
        </w:trPr>
        <w:tc>
          <w:tcPr>
            <w:tcW w:w="9535" w:type="dxa"/>
            <w:gridSpan w:val="4"/>
            <w:tcMar/>
          </w:tcPr>
          <w:p w:rsidR="00B7095D" w:rsidP="00B7095D" w:rsidRDefault="00B7095D" w14:paraId="251B3EB0" w14:textId="2AF83805">
            <w:pPr>
              <w:jc w:val="center"/>
              <w:rPr>
                <w:b/>
                <w:kern w:val="2"/>
                <w:szCs w:val="24"/>
              </w:rPr>
            </w:pPr>
            <w:r>
              <w:rPr>
                <w:b/>
                <w:kern w:val="2"/>
                <w:szCs w:val="24"/>
              </w:rPr>
              <w:t>1</w:t>
            </w:r>
            <w:r w:rsidR="004A47A6">
              <w:rPr>
                <w:b/>
                <w:kern w:val="2"/>
                <w:szCs w:val="24"/>
              </w:rPr>
              <w:t>6</w:t>
            </w:r>
            <w:r>
              <w:rPr>
                <w:b/>
                <w:kern w:val="2"/>
                <w:szCs w:val="24"/>
              </w:rPr>
              <w:t>. SUTARTIES PRIEDAI</w:t>
            </w:r>
          </w:p>
        </w:tc>
      </w:tr>
      <w:tr w:rsidR="00B7095D" w:rsidTr="1CB9A268" w14:paraId="34DE2F30" w14:textId="77777777">
        <w:trPr>
          <w:trHeight w:val="300"/>
        </w:trPr>
        <w:tc>
          <w:tcPr>
            <w:tcW w:w="3058" w:type="dxa"/>
            <w:tcMar/>
          </w:tcPr>
          <w:p w:rsidR="00B7095D" w:rsidP="00B7095D" w:rsidRDefault="00B7095D" w14:paraId="4932C7AF" w14:textId="37764952">
            <w:pPr>
              <w:jc w:val="center"/>
              <w:rPr>
                <w:b/>
                <w:kern w:val="2"/>
                <w:szCs w:val="24"/>
              </w:rPr>
            </w:pPr>
            <w:r>
              <w:rPr>
                <w:b/>
                <w:kern w:val="2"/>
                <w:szCs w:val="24"/>
              </w:rPr>
              <w:t>1</w:t>
            </w:r>
            <w:r w:rsidR="004A47A6">
              <w:rPr>
                <w:b/>
                <w:kern w:val="2"/>
                <w:szCs w:val="24"/>
              </w:rPr>
              <w:t>6</w:t>
            </w:r>
            <w:r>
              <w:rPr>
                <w:b/>
                <w:kern w:val="2"/>
                <w:szCs w:val="24"/>
              </w:rPr>
              <w:t>.1. Priedas Nr. 1</w:t>
            </w:r>
          </w:p>
        </w:tc>
        <w:tc>
          <w:tcPr>
            <w:tcW w:w="6477" w:type="dxa"/>
            <w:gridSpan w:val="3"/>
            <w:tcMar/>
          </w:tcPr>
          <w:p w:rsidR="00B7095D" w:rsidP="00B7095D" w:rsidRDefault="00B7095D" w14:paraId="3C2364C8" w14:textId="4CFAAB3C">
            <w:pPr>
              <w:rPr>
                <w:b/>
                <w:kern w:val="2"/>
                <w:szCs w:val="24"/>
              </w:rPr>
            </w:pPr>
            <w:r>
              <w:rPr>
                <w:b/>
                <w:kern w:val="2"/>
                <w:szCs w:val="24"/>
              </w:rPr>
              <w:t>Techninė specifikacija</w:t>
            </w:r>
          </w:p>
        </w:tc>
      </w:tr>
      <w:tr w:rsidR="00B7095D" w:rsidTr="1CB9A268" w14:paraId="19D88B9B" w14:textId="77777777">
        <w:trPr>
          <w:trHeight w:val="300"/>
        </w:trPr>
        <w:tc>
          <w:tcPr>
            <w:tcW w:w="3058" w:type="dxa"/>
            <w:tcMar/>
          </w:tcPr>
          <w:p w:rsidR="00B7095D" w:rsidP="00B7095D" w:rsidRDefault="00B7095D" w14:paraId="4AC518CE" w14:textId="02DE7574">
            <w:pPr>
              <w:jc w:val="center"/>
              <w:rPr>
                <w:b/>
                <w:kern w:val="2"/>
                <w:szCs w:val="24"/>
              </w:rPr>
            </w:pPr>
            <w:r>
              <w:rPr>
                <w:b/>
                <w:kern w:val="2"/>
                <w:szCs w:val="24"/>
              </w:rPr>
              <w:t>1</w:t>
            </w:r>
            <w:r w:rsidR="004A47A6">
              <w:rPr>
                <w:b/>
                <w:kern w:val="2"/>
                <w:szCs w:val="24"/>
              </w:rPr>
              <w:t>6</w:t>
            </w:r>
            <w:r>
              <w:rPr>
                <w:b/>
                <w:kern w:val="2"/>
                <w:szCs w:val="24"/>
              </w:rPr>
              <w:t>.2. Priedas Nr. 2</w:t>
            </w:r>
          </w:p>
        </w:tc>
        <w:tc>
          <w:tcPr>
            <w:tcW w:w="6477" w:type="dxa"/>
            <w:gridSpan w:val="3"/>
            <w:tcMar/>
          </w:tcPr>
          <w:p w:rsidR="00B7095D" w:rsidP="00B7095D" w:rsidRDefault="00B7095D" w14:paraId="065584E9" w14:textId="4264E987">
            <w:pPr>
              <w:rPr>
                <w:b/>
                <w:kern w:val="2"/>
                <w:szCs w:val="24"/>
              </w:rPr>
            </w:pPr>
            <w:r>
              <w:rPr>
                <w:b/>
                <w:kern w:val="2"/>
                <w:szCs w:val="24"/>
              </w:rPr>
              <w:t>Pasiūlymas</w:t>
            </w:r>
          </w:p>
        </w:tc>
      </w:tr>
      <w:tr w:rsidR="00B7095D" w:rsidTr="1CB9A268" w14:paraId="4E2E0C90" w14:textId="77777777">
        <w:trPr>
          <w:trHeight w:val="300"/>
        </w:trPr>
        <w:tc>
          <w:tcPr>
            <w:tcW w:w="3058" w:type="dxa"/>
            <w:tcMar/>
          </w:tcPr>
          <w:p w:rsidR="00B7095D" w:rsidP="00B7095D" w:rsidRDefault="00B7095D" w14:paraId="23706C30" w14:textId="323E33F7">
            <w:pPr>
              <w:jc w:val="center"/>
              <w:rPr>
                <w:b/>
                <w:kern w:val="2"/>
                <w:szCs w:val="24"/>
              </w:rPr>
            </w:pPr>
            <w:r>
              <w:rPr>
                <w:b/>
                <w:kern w:val="2"/>
                <w:szCs w:val="24"/>
              </w:rPr>
              <w:t>1</w:t>
            </w:r>
            <w:r w:rsidR="004A47A6">
              <w:rPr>
                <w:b/>
                <w:kern w:val="2"/>
                <w:szCs w:val="24"/>
              </w:rPr>
              <w:t>6</w:t>
            </w:r>
            <w:r>
              <w:rPr>
                <w:b/>
                <w:kern w:val="2"/>
                <w:szCs w:val="24"/>
              </w:rPr>
              <w:t>.3. Priedas Nr. 3</w:t>
            </w:r>
          </w:p>
        </w:tc>
        <w:tc>
          <w:tcPr>
            <w:tcW w:w="6477" w:type="dxa"/>
            <w:gridSpan w:val="3"/>
            <w:tcMar/>
          </w:tcPr>
          <w:p w:rsidR="00B7095D" w:rsidP="00B7095D" w:rsidRDefault="00B7095D" w14:paraId="2AF32DBA" w14:textId="03294C98">
            <w:pPr>
              <w:rPr>
                <w:b/>
                <w:kern w:val="2"/>
                <w:szCs w:val="24"/>
              </w:rPr>
            </w:pPr>
            <w:r>
              <w:rPr>
                <w:b/>
                <w:kern w:val="2"/>
                <w:szCs w:val="24"/>
              </w:rPr>
              <w:t>Perdavimo - priėmimo aktas</w:t>
            </w:r>
          </w:p>
        </w:tc>
      </w:tr>
      <w:tr w:rsidR="00B13B31" w:rsidTr="1CB9A268" w14:paraId="5021F54F" w14:textId="77777777">
        <w:trPr>
          <w:trHeight w:val="300"/>
        </w:trPr>
        <w:tc>
          <w:tcPr>
            <w:tcW w:w="3058" w:type="dxa"/>
            <w:tcMar/>
          </w:tcPr>
          <w:p w:rsidR="00B13B31" w:rsidP="00B13B31" w:rsidRDefault="00B13B31" w14:paraId="5BCC0987" w14:textId="016FD9A3">
            <w:pPr>
              <w:jc w:val="center"/>
              <w:rPr>
                <w:b/>
                <w:kern w:val="2"/>
                <w:szCs w:val="24"/>
              </w:rPr>
            </w:pPr>
            <w:r>
              <w:rPr>
                <w:b/>
                <w:kern w:val="2"/>
                <w:szCs w:val="24"/>
              </w:rPr>
              <w:t>16.</w:t>
            </w:r>
            <w:r>
              <w:rPr>
                <w:b/>
                <w:kern w:val="2"/>
                <w:szCs w:val="24"/>
              </w:rPr>
              <w:t>4</w:t>
            </w:r>
            <w:r>
              <w:rPr>
                <w:b/>
                <w:kern w:val="2"/>
                <w:szCs w:val="24"/>
              </w:rPr>
              <w:t xml:space="preserve">. Priedas Nr. </w:t>
            </w:r>
            <w:r>
              <w:rPr>
                <w:b/>
                <w:kern w:val="2"/>
                <w:szCs w:val="24"/>
              </w:rPr>
              <w:t>4</w:t>
            </w:r>
          </w:p>
        </w:tc>
        <w:tc>
          <w:tcPr>
            <w:tcW w:w="6477" w:type="dxa"/>
            <w:gridSpan w:val="3"/>
            <w:tcMar/>
          </w:tcPr>
          <w:p w:rsidR="00B13B31" w:rsidP="00B13B31" w:rsidRDefault="00B13B31" w14:paraId="3D967562" w14:textId="6DE7CFC6">
            <w:pPr>
              <w:rPr>
                <w:b/>
                <w:kern w:val="2"/>
                <w:szCs w:val="24"/>
              </w:rPr>
            </w:pPr>
            <w:r>
              <w:rPr>
                <w:b/>
                <w:kern w:val="2"/>
                <w:szCs w:val="24"/>
              </w:rPr>
              <w:t>Bendrosios sutarties sąlygos</w:t>
            </w:r>
          </w:p>
        </w:tc>
      </w:tr>
      <w:tr w:rsidR="00B13B31" w:rsidTr="1CB9A268" w14:paraId="3A4DEB2C" w14:textId="77777777">
        <w:tc>
          <w:tcPr>
            <w:tcW w:w="9535" w:type="dxa"/>
            <w:gridSpan w:val="4"/>
            <w:tcMar/>
          </w:tcPr>
          <w:p w:rsidR="00B13B31" w:rsidP="00B13B31" w:rsidRDefault="00B13B31" w14:paraId="16FE7151" w14:textId="77777777">
            <w:pPr>
              <w:jc w:val="center"/>
              <w:rPr>
                <w:b/>
                <w:kern w:val="2"/>
                <w:szCs w:val="24"/>
              </w:rPr>
            </w:pPr>
            <w:r>
              <w:rPr>
                <w:b/>
                <w:kern w:val="2"/>
                <w:szCs w:val="24"/>
              </w:rPr>
              <w:t>16. ŠALIŲ ATSTOVŲ PARAŠAI</w:t>
            </w:r>
          </w:p>
        </w:tc>
      </w:tr>
      <w:tr w:rsidR="00B13B31" w:rsidTr="1CB9A268" w14:paraId="3F0E8AC8" w14:textId="77777777">
        <w:tc>
          <w:tcPr>
            <w:tcW w:w="5224" w:type="dxa"/>
            <w:gridSpan w:val="3"/>
            <w:tcMar/>
          </w:tcPr>
          <w:p w:rsidR="00B13B31" w:rsidP="00B13B31" w:rsidRDefault="00B13B31" w14:paraId="5A43BA0B" w14:textId="77777777">
            <w:pPr>
              <w:jc w:val="center"/>
              <w:rPr>
                <w:b/>
                <w:kern w:val="2"/>
                <w:szCs w:val="24"/>
              </w:rPr>
            </w:pPr>
            <w:r>
              <w:rPr>
                <w:b/>
                <w:kern w:val="2"/>
                <w:szCs w:val="24"/>
              </w:rPr>
              <w:t>PIRKĖJAS</w:t>
            </w:r>
          </w:p>
        </w:tc>
        <w:tc>
          <w:tcPr>
            <w:tcW w:w="4311" w:type="dxa"/>
            <w:tcMar/>
          </w:tcPr>
          <w:p w:rsidR="00B13B31" w:rsidP="00B13B31" w:rsidRDefault="00B13B31" w14:paraId="734527A3" w14:textId="77777777">
            <w:pPr>
              <w:jc w:val="center"/>
              <w:rPr>
                <w:b/>
                <w:kern w:val="2"/>
                <w:szCs w:val="24"/>
              </w:rPr>
            </w:pPr>
            <w:r>
              <w:rPr>
                <w:b/>
                <w:kern w:val="2"/>
                <w:szCs w:val="24"/>
              </w:rPr>
              <w:t>TIEKĖJAS</w:t>
            </w:r>
          </w:p>
        </w:tc>
      </w:tr>
      <w:tr w:rsidR="00B13B31" w:rsidTr="1CB9A268" w14:paraId="32C032AE" w14:textId="77777777">
        <w:tc>
          <w:tcPr>
            <w:tcW w:w="5224" w:type="dxa"/>
            <w:gridSpan w:val="3"/>
            <w:tcMar/>
          </w:tcPr>
          <w:p w:rsidRPr="001C3743" w:rsidR="00B13B31" w:rsidP="00B13B31" w:rsidRDefault="00B13B31" w14:paraId="2BEEEA28" w14:textId="77777777">
            <w:pPr>
              <w:jc w:val="center"/>
              <w:rPr>
                <w:kern w:val="2"/>
                <w:szCs w:val="24"/>
              </w:rPr>
            </w:pPr>
            <w:r w:rsidRPr="001C3743">
              <w:rPr>
                <w:kern w:val="2"/>
                <w:szCs w:val="24"/>
              </w:rPr>
              <w:t>(nurodomos atstovo pareigos, vardas, pavardė)</w:t>
            </w:r>
          </w:p>
        </w:tc>
        <w:tc>
          <w:tcPr>
            <w:tcW w:w="4311" w:type="dxa"/>
            <w:tcMar/>
          </w:tcPr>
          <w:p w:rsidRPr="001C3743" w:rsidR="00B13B31" w:rsidP="00B13B31" w:rsidRDefault="00B13B31" w14:paraId="0799CFA9" w14:textId="77777777">
            <w:pPr>
              <w:jc w:val="center"/>
              <w:rPr>
                <w:b/>
                <w:kern w:val="2"/>
                <w:szCs w:val="24"/>
              </w:rPr>
            </w:pPr>
            <w:r w:rsidRPr="001C3743">
              <w:rPr>
                <w:kern w:val="2"/>
                <w:szCs w:val="24"/>
              </w:rPr>
              <w:t>(nurodomos atstovo pareigos, vardas, pavardė)</w:t>
            </w:r>
          </w:p>
        </w:tc>
      </w:tr>
      <w:tr w:rsidR="00B13B31" w:rsidTr="1CB9A268" w14:paraId="44792ED8" w14:textId="77777777">
        <w:tc>
          <w:tcPr>
            <w:tcW w:w="5224" w:type="dxa"/>
            <w:gridSpan w:val="3"/>
            <w:tcMar/>
          </w:tcPr>
          <w:p w:rsidRPr="001C3743" w:rsidR="00B13B31" w:rsidP="00B13B31" w:rsidRDefault="00B13B31" w14:paraId="1264FE1A" w14:textId="77777777">
            <w:pPr>
              <w:jc w:val="center"/>
              <w:rPr>
                <w:b/>
                <w:kern w:val="2"/>
                <w:szCs w:val="24"/>
              </w:rPr>
            </w:pPr>
          </w:p>
          <w:p w:rsidRPr="001C3743" w:rsidR="00B13B31" w:rsidP="00B13B31" w:rsidRDefault="00B13B31" w14:paraId="4774EA76" w14:textId="77777777">
            <w:pPr>
              <w:jc w:val="center"/>
              <w:rPr>
                <w:b/>
                <w:kern w:val="2"/>
                <w:szCs w:val="24"/>
              </w:rPr>
            </w:pPr>
            <w:r w:rsidRPr="001C3743">
              <w:rPr>
                <w:b/>
                <w:kern w:val="2"/>
                <w:szCs w:val="24"/>
              </w:rPr>
              <w:t>(parašas)</w:t>
            </w:r>
          </w:p>
          <w:p w:rsidRPr="001C3743" w:rsidR="00B13B31" w:rsidP="00B13B31" w:rsidRDefault="00B13B31" w14:paraId="6B53817D" w14:textId="77777777">
            <w:pPr>
              <w:jc w:val="center"/>
              <w:rPr>
                <w:b/>
                <w:kern w:val="2"/>
                <w:szCs w:val="24"/>
              </w:rPr>
            </w:pPr>
          </w:p>
          <w:p w:rsidRPr="001C3743" w:rsidR="00B13B31" w:rsidP="00B13B31" w:rsidRDefault="00B13B31" w14:paraId="7D9B8354" w14:textId="77777777">
            <w:pPr>
              <w:jc w:val="center"/>
              <w:rPr>
                <w:b/>
                <w:kern w:val="2"/>
                <w:szCs w:val="24"/>
              </w:rPr>
            </w:pPr>
          </w:p>
        </w:tc>
        <w:tc>
          <w:tcPr>
            <w:tcW w:w="4311" w:type="dxa"/>
            <w:tcMar/>
          </w:tcPr>
          <w:p w:rsidRPr="001C3743" w:rsidR="00B13B31" w:rsidP="00B13B31" w:rsidRDefault="00B13B31" w14:paraId="520A3582" w14:textId="77777777">
            <w:pPr>
              <w:jc w:val="center"/>
              <w:rPr>
                <w:b/>
                <w:kern w:val="2"/>
                <w:szCs w:val="24"/>
              </w:rPr>
            </w:pPr>
          </w:p>
          <w:p w:rsidRPr="001C3743" w:rsidR="00B13B31" w:rsidP="00B13B31" w:rsidRDefault="00B13B31" w14:paraId="6CB3B023" w14:textId="77777777">
            <w:pPr>
              <w:jc w:val="center"/>
              <w:rPr>
                <w:b/>
                <w:kern w:val="2"/>
                <w:szCs w:val="24"/>
              </w:rPr>
            </w:pPr>
            <w:r w:rsidRPr="001C3743">
              <w:rPr>
                <w:b/>
                <w:kern w:val="2"/>
                <w:szCs w:val="24"/>
              </w:rPr>
              <w:t>(parašas)</w:t>
            </w:r>
          </w:p>
        </w:tc>
      </w:tr>
    </w:tbl>
    <w:p w:rsidR="006D4339" w:rsidP="006D4339" w:rsidRDefault="006D4339" w14:paraId="7806DF52" w14:textId="77777777">
      <w:pPr>
        <w:rPr>
          <w:szCs w:val="24"/>
        </w:rPr>
      </w:pPr>
    </w:p>
    <w:p w:rsidR="006D4339" w:rsidP="006D4339" w:rsidRDefault="006D4339" w14:paraId="3AB2383D" w14:textId="77777777">
      <w:pPr>
        <w:rPr>
          <w:szCs w:val="24"/>
        </w:rPr>
      </w:pPr>
    </w:p>
    <w:p w:rsidR="006D4339" w:rsidP="006D4339" w:rsidRDefault="006D4339" w14:paraId="622441EB" w14:textId="77777777">
      <w:pPr>
        <w:tabs>
          <w:tab w:val="left" w:pos="5400"/>
        </w:tabs>
        <w:jc w:val="center"/>
        <w:textAlignment w:val="center"/>
      </w:pPr>
      <w:r>
        <w:rPr>
          <w:b/>
          <w:bCs/>
        </w:rPr>
        <w:t>______________</w:t>
      </w:r>
    </w:p>
    <w:p w:rsidR="002568CC" w:rsidRDefault="002568CC" w14:paraId="3C7623B0" w14:textId="77777777"/>
    <w:sectPr w:rsidR="002568CC" w:rsidSect="006D4339">
      <w:endnotePr>
        <w:numFmt w:val="decimal"/>
      </w:endnotePr>
      <w:pgSz w:w="12240" w:h="15840" w:orient="portrait"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5D3"/>
    <w:multiLevelType w:val="hybridMultilevel"/>
    <w:tmpl w:val="A6F24304"/>
    <w:lvl w:ilvl="0" w:tplc="7A62805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DB520E"/>
    <w:multiLevelType w:val="multilevel"/>
    <w:tmpl w:val="6F602FAC"/>
    <w:lvl w:ilvl="0">
      <w:start w:val="11"/>
      <w:numFmt w:val="decimal"/>
      <w:lvlText w:val="%1."/>
      <w:lvlJc w:val="left"/>
      <w:pPr>
        <w:ind w:left="828" w:hanging="828"/>
      </w:pPr>
      <w:rPr>
        <w:rFonts w:hint="default"/>
      </w:rPr>
    </w:lvl>
    <w:lvl w:ilvl="1">
      <w:start w:val="1"/>
      <w:numFmt w:val="decimal"/>
      <w:lvlText w:val="%1.%2."/>
      <w:lvlJc w:val="left"/>
      <w:pPr>
        <w:ind w:left="828" w:hanging="828"/>
      </w:pPr>
      <w:rPr>
        <w:rFonts w:hint="default"/>
      </w:rPr>
    </w:lvl>
    <w:lvl w:ilvl="2">
      <w:start w:val="1"/>
      <w:numFmt w:val="decimal"/>
      <w:lvlText w:val="%1.%2.%3."/>
      <w:lvlJc w:val="left"/>
      <w:pPr>
        <w:ind w:left="828" w:hanging="828"/>
      </w:pPr>
      <w:rPr>
        <w:rFonts w:hint="default"/>
      </w:rPr>
    </w:lvl>
    <w:lvl w:ilvl="3">
      <w:start w:val="1"/>
      <w:numFmt w:val="decimal"/>
      <w:lvlText w:val="%1.%2.%3.%4."/>
      <w:lvlJc w:val="left"/>
      <w:pPr>
        <w:ind w:left="828" w:hanging="82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ascii="Times New Roman" w:hAnsi="Times New Roman" w:cs="Times New Roman"/>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681364FA"/>
    <w:multiLevelType w:val="multilevel"/>
    <w:tmpl w:val="26087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957DDF"/>
    <w:multiLevelType w:val="multilevel"/>
    <w:tmpl w:val="E3B8954E"/>
    <w:lvl w:ilvl="0">
      <w:start w:val="1"/>
      <w:numFmt w:val="decimal"/>
      <w:pStyle w:val="Punktas"/>
      <w:suff w:val="space"/>
      <w:lvlText w:val="%1."/>
      <w:lvlJc w:val="left"/>
      <w:pPr>
        <w:ind w:left="360" w:firstLine="720"/>
      </w:pPr>
      <w:rPr>
        <w:rFonts w:hint="default" w:ascii="Times New Roman" w:hAnsi="Times New Roman" w:cs="Times New Roman"/>
        <w:b w:val="0"/>
        <w:bCs/>
      </w:rPr>
    </w:lvl>
    <w:lvl w:ilvl="1">
      <w:start w:val="1"/>
      <w:numFmt w:val="decimal"/>
      <w:pStyle w:val="Papunktis"/>
      <w:suff w:val="space"/>
      <w:lvlText w:val="%2."/>
      <w:lvlJc w:val="left"/>
      <w:pPr>
        <w:ind w:left="0" w:firstLine="720"/>
      </w:pPr>
      <w:rPr>
        <w:rFonts w:ascii="Times New Roman" w:hAnsi="Times New Roman" w:cs="Times New Roman" w:eastAsiaTheme="minorEastAsia"/>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946083748">
    <w:abstractNumId w:val="3"/>
  </w:num>
  <w:num w:numId="2" w16cid:durableId="1646544672">
    <w:abstractNumId w:val="1"/>
  </w:num>
  <w:num w:numId="3" w16cid:durableId="1935626169">
    <w:abstractNumId w:val="5"/>
  </w:num>
  <w:num w:numId="4" w16cid:durableId="305277408">
    <w:abstractNumId w:val="0"/>
  </w:num>
  <w:num w:numId="5" w16cid:durableId="1333753676">
    <w:abstractNumId w:val="4"/>
  </w:num>
  <w:num w:numId="6" w16cid:durableId="694497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91D6A"/>
    <w:rsid w:val="00094C83"/>
    <w:rsid w:val="000963CA"/>
    <w:rsid w:val="000B3AAA"/>
    <w:rsid w:val="000D1752"/>
    <w:rsid w:val="000D2037"/>
    <w:rsid w:val="000E4250"/>
    <w:rsid w:val="000F677B"/>
    <w:rsid w:val="00112D80"/>
    <w:rsid w:val="001326EA"/>
    <w:rsid w:val="00180DF3"/>
    <w:rsid w:val="00185F6C"/>
    <w:rsid w:val="00193955"/>
    <w:rsid w:val="001C3743"/>
    <w:rsid w:val="001D2127"/>
    <w:rsid w:val="001D71C0"/>
    <w:rsid w:val="001F054F"/>
    <w:rsid w:val="00211D60"/>
    <w:rsid w:val="00241C28"/>
    <w:rsid w:val="002568CC"/>
    <w:rsid w:val="00262935"/>
    <w:rsid w:val="002711E0"/>
    <w:rsid w:val="00277DA6"/>
    <w:rsid w:val="002C1CA1"/>
    <w:rsid w:val="002C3B54"/>
    <w:rsid w:val="002D390C"/>
    <w:rsid w:val="002E68EB"/>
    <w:rsid w:val="00317CB0"/>
    <w:rsid w:val="00342517"/>
    <w:rsid w:val="003449ED"/>
    <w:rsid w:val="00346301"/>
    <w:rsid w:val="00346DC9"/>
    <w:rsid w:val="00361B07"/>
    <w:rsid w:val="003654EA"/>
    <w:rsid w:val="00397532"/>
    <w:rsid w:val="00397B51"/>
    <w:rsid w:val="003B375B"/>
    <w:rsid w:val="003B4DE7"/>
    <w:rsid w:val="003F39B4"/>
    <w:rsid w:val="00401328"/>
    <w:rsid w:val="00435A07"/>
    <w:rsid w:val="00443D0E"/>
    <w:rsid w:val="00454E7F"/>
    <w:rsid w:val="0045754C"/>
    <w:rsid w:val="004802C5"/>
    <w:rsid w:val="004847C7"/>
    <w:rsid w:val="00484DB4"/>
    <w:rsid w:val="00490C2E"/>
    <w:rsid w:val="004940E8"/>
    <w:rsid w:val="004970E1"/>
    <w:rsid w:val="004A1210"/>
    <w:rsid w:val="004A47A6"/>
    <w:rsid w:val="004C04AF"/>
    <w:rsid w:val="004E72D9"/>
    <w:rsid w:val="004F6F28"/>
    <w:rsid w:val="00502819"/>
    <w:rsid w:val="00515E43"/>
    <w:rsid w:val="0052373E"/>
    <w:rsid w:val="00562282"/>
    <w:rsid w:val="00597139"/>
    <w:rsid w:val="00597E2A"/>
    <w:rsid w:val="005A2426"/>
    <w:rsid w:val="005A756A"/>
    <w:rsid w:val="005B194F"/>
    <w:rsid w:val="005B6B82"/>
    <w:rsid w:val="005C067B"/>
    <w:rsid w:val="005C75F9"/>
    <w:rsid w:val="005E462D"/>
    <w:rsid w:val="005F6D58"/>
    <w:rsid w:val="00611336"/>
    <w:rsid w:val="00616D1D"/>
    <w:rsid w:val="006207BF"/>
    <w:rsid w:val="0062329A"/>
    <w:rsid w:val="00624481"/>
    <w:rsid w:val="006478A4"/>
    <w:rsid w:val="006657D1"/>
    <w:rsid w:val="00667420"/>
    <w:rsid w:val="0066754F"/>
    <w:rsid w:val="006849A6"/>
    <w:rsid w:val="00696BB5"/>
    <w:rsid w:val="006A301F"/>
    <w:rsid w:val="006A6082"/>
    <w:rsid w:val="006B03EB"/>
    <w:rsid w:val="006B4D10"/>
    <w:rsid w:val="006C35B1"/>
    <w:rsid w:val="006D4339"/>
    <w:rsid w:val="006D6688"/>
    <w:rsid w:val="006F236A"/>
    <w:rsid w:val="00711970"/>
    <w:rsid w:val="00730C01"/>
    <w:rsid w:val="00737144"/>
    <w:rsid w:val="0075175B"/>
    <w:rsid w:val="00755154"/>
    <w:rsid w:val="007562C4"/>
    <w:rsid w:val="0077117B"/>
    <w:rsid w:val="00782433"/>
    <w:rsid w:val="007919B4"/>
    <w:rsid w:val="007B2157"/>
    <w:rsid w:val="007D7AA9"/>
    <w:rsid w:val="007F5130"/>
    <w:rsid w:val="00812975"/>
    <w:rsid w:val="00835DD9"/>
    <w:rsid w:val="00840039"/>
    <w:rsid w:val="00850C1F"/>
    <w:rsid w:val="008529E5"/>
    <w:rsid w:val="0087096F"/>
    <w:rsid w:val="00883FF5"/>
    <w:rsid w:val="00896BA5"/>
    <w:rsid w:val="008B3F9D"/>
    <w:rsid w:val="008C5610"/>
    <w:rsid w:val="008D5659"/>
    <w:rsid w:val="008D6D19"/>
    <w:rsid w:val="008E1A44"/>
    <w:rsid w:val="008F6D2D"/>
    <w:rsid w:val="009622C2"/>
    <w:rsid w:val="00965008"/>
    <w:rsid w:val="009654EB"/>
    <w:rsid w:val="009704D9"/>
    <w:rsid w:val="00980F5C"/>
    <w:rsid w:val="00981B22"/>
    <w:rsid w:val="0099361B"/>
    <w:rsid w:val="009E331C"/>
    <w:rsid w:val="009E7A6F"/>
    <w:rsid w:val="00A06E36"/>
    <w:rsid w:val="00A0777A"/>
    <w:rsid w:val="00A1089B"/>
    <w:rsid w:val="00A20BF9"/>
    <w:rsid w:val="00A4542B"/>
    <w:rsid w:val="00A520F8"/>
    <w:rsid w:val="00A6705D"/>
    <w:rsid w:val="00A67AFD"/>
    <w:rsid w:val="00A70C81"/>
    <w:rsid w:val="00A733FD"/>
    <w:rsid w:val="00A9103C"/>
    <w:rsid w:val="00AB2D1F"/>
    <w:rsid w:val="00AE6B3E"/>
    <w:rsid w:val="00AF0DC0"/>
    <w:rsid w:val="00B04C90"/>
    <w:rsid w:val="00B13B31"/>
    <w:rsid w:val="00B1713A"/>
    <w:rsid w:val="00B22F53"/>
    <w:rsid w:val="00B43FC6"/>
    <w:rsid w:val="00B5345F"/>
    <w:rsid w:val="00B7095D"/>
    <w:rsid w:val="00B82DF7"/>
    <w:rsid w:val="00B96A3D"/>
    <w:rsid w:val="00BB7F51"/>
    <w:rsid w:val="00BC567C"/>
    <w:rsid w:val="00C34535"/>
    <w:rsid w:val="00C3781D"/>
    <w:rsid w:val="00C43104"/>
    <w:rsid w:val="00C730B8"/>
    <w:rsid w:val="00C735E3"/>
    <w:rsid w:val="00CC5046"/>
    <w:rsid w:val="00CE3258"/>
    <w:rsid w:val="00CE3B07"/>
    <w:rsid w:val="00CE6C75"/>
    <w:rsid w:val="00CE7D0F"/>
    <w:rsid w:val="00D0607A"/>
    <w:rsid w:val="00D224D1"/>
    <w:rsid w:val="00D50ECC"/>
    <w:rsid w:val="00D517D7"/>
    <w:rsid w:val="00D62F6E"/>
    <w:rsid w:val="00DC2DB0"/>
    <w:rsid w:val="00DC7EC6"/>
    <w:rsid w:val="00DD2484"/>
    <w:rsid w:val="00DE4B7B"/>
    <w:rsid w:val="00DF2DEA"/>
    <w:rsid w:val="00DF7DE0"/>
    <w:rsid w:val="00E10D22"/>
    <w:rsid w:val="00E25A56"/>
    <w:rsid w:val="00E2786F"/>
    <w:rsid w:val="00E356B9"/>
    <w:rsid w:val="00E539D9"/>
    <w:rsid w:val="00E671F1"/>
    <w:rsid w:val="00E7131C"/>
    <w:rsid w:val="00E727D1"/>
    <w:rsid w:val="00EA51DE"/>
    <w:rsid w:val="00EB10C3"/>
    <w:rsid w:val="00EE20C7"/>
    <w:rsid w:val="00EF03FD"/>
    <w:rsid w:val="00F00AF7"/>
    <w:rsid w:val="00F27016"/>
    <w:rsid w:val="00F400DA"/>
    <w:rsid w:val="00F459EB"/>
    <w:rsid w:val="00F53CA5"/>
    <w:rsid w:val="00F74D7A"/>
    <w:rsid w:val="00F84D81"/>
    <w:rsid w:val="00F92352"/>
    <w:rsid w:val="00FA32D7"/>
    <w:rsid w:val="1CB9A268"/>
    <w:rsid w:val="5E2417D2"/>
    <w:rsid w:val="76AEB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4339"/>
    <w:pPr>
      <w:spacing w:after="0" w:line="240" w:lineRule="auto"/>
    </w:pPr>
    <w:rPr>
      <w:rFonts w:ascii="Times New Roman" w:hAnsi="Times New Roman" w:eastAsia="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hAnsiTheme="minorHAnsi" w:eastAsiaTheme="majorEastAsia"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hAnsiTheme="minorHAnsi" w:eastAsiaTheme="majorEastAsia"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hAnsiTheme="minorHAnsi" w:eastAsiaTheme="majorEastAsia"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hAnsiTheme="minorHAnsi" w:eastAsiaTheme="majorEastAsia" w:cstheme="majorBidi"/>
      <w:color w:val="272727" w:themeColor="text1" w:themeTint="D8"/>
      <w:kern w:val="2"/>
      <w:sz w:val="22"/>
      <w:szCs w:val="22"/>
      <w:lang w:val="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D433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D433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D433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D433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D433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D433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hAnsiTheme="majorHAnsi" w:eastAsiaTheme="majorEastAsia" w:cstheme="majorBidi"/>
      <w:spacing w:val="-10"/>
      <w:kern w:val="28"/>
      <w:sz w:val="56"/>
      <w:szCs w:val="56"/>
      <w:lang w:val="en-US"/>
      <w14:ligatures w14:val="standardContextual"/>
    </w:rPr>
  </w:style>
  <w:style w:type="character" w:styleId="TitleChar" w:customStyle="1">
    <w:name w:val="Title Char"/>
    <w:basedOn w:val="DefaultParagraphFont"/>
    <w:link w:val="Title"/>
    <w:uiPriority w:val="10"/>
    <w:rsid w:val="006D433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en-US"/>
      <w14:ligatures w14:val="standardContextual"/>
    </w:rPr>
  </w:style>
  <w:style w:type="character" w:styleId="SubtitleChar" w:customStyle="1">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hAnsiTheme="minorHAnsi" w:eastAsiaTheme="minorHAnsi" w:cstheme="minorBidi"/>
      <w:i/>
      <w:iCs/>
      <w:color w:val="404040" w:themeColor="text1" w:themeTint="BF"/>
      <w:kern w:val="2"/>
      <w:sz w:val="22"/>
      <w:szCs w:val="22"/>
      <w:lang w:val="en-US"/>
      <w14:ligatures w14:val="standardContextual"/>
    </w:rPr>
  </w:style>
  <w:style w:type="character" w:styleId="QuoteChar" w:customStyle="1">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hAnsiTheme="minorHAnsi" w:eastAsia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 w:val="22"/>
      <w:szCs w:val="22"/>
      <w:lang w:val="en-US"/>
      <w14:ligatures w14:val="standardContextual"/>
    </w:rPr>
  </w:style>
  <w:style w:type="character" w:styleId="IntenseQuoteChar" w:customStyle="1">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styleId="CommentTextChar" w:customStyle="1">
    <w:name w:val="Comment Text Char"/>
    <w:basedOn w:val="DefaultParagraphFont"/>
    <w:link w:val="CommentText"/>
    <w:uiPriority w:val="99"/>
    <w:rsid w:val="005F6D58"/>
    <w:rPr>
      <w:rFonts w:ascii="Times New Roman" w:hAnsi="Times New Roman" w:eastAsia="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styleId="CommentSubjectChar" w:customStyle="1">
    <w:name w:val="Comment Subject Char"/>
    <w:basedOn w:val="CommentTextChar"/>
    <w:link w:val="CommentSubject"/>
    <w:uiPriority w:val="99"/>
    <w:semiHidden/>
    <w:rsid w:val="005F6D58"/>
    <w:rPr>
      <w:rFonts w:ascii="Times New Roman" w:hAnsi="Times New Roman" w:eastAsia="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hAnsi="Times New Roman" w:eastAsia="Times New Roman" w:cs="Times New Roman"/>
      <w:kern w:val="0"/>
      <w:sz w:val="24"/>
      <w:szCs w:val="20"/>
      <w:lang w:val="lt-LT"/>
      <w14:ligatures w14:val="none"/>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207BF"/>
  </w:style>
  <w:style w:type="paragraph" w:styleId="Dokumentopavadinimas" w:customStyle="1">
    <w:name w:val="Dokumento pavadinimas"/>
    <w:basedOn w:val="Normal"/>
    <w:link w:val="DokumentopavadinimasChar"/>
    <w:qFormat/>
    <w:rsid w:val="004970E1"/>
    <w:pPr>
      <w:spacing w:before="240" w:after="240" w:line="259" w:lineRule="auto"/>
      <w:jc w:val="center"/>
    </w:pPr>
    <w:rPr>
      <w:rFonts w:asciiTheme="majorHAnsi" w:hAnsiTheme="majorHAnsi" w:eastAsiaTheme="majorEastAsia" w:cstheme="majorBidi"/>
      <w:b/>
      <w:caps/>
      <w:spacing w:val="-15"/>
      <w:szCs w:val="72"/>
    </w:rPr>
  </w:style>
  <w:style w:type="character" w:styleId="DokumentopavadinimasChar" w:customStyle="1">
    <w:name w:val="Dokumento pavadinimas Char"/>
    <w:basedOn w:val="DefaultParagraphFont"/>
    <w:link w:val="Dokumentopavadinimas"/>
    <w:rsid w:val="004970E1"/>
    <w:rPr>
      <w:rFonts w:asciiTheme="majorHAnsi" w:hAnsiTheme="majorHAnsi" w:eastAsiaTheme="majorEastAsia" w:cstheme="majorBidi"/>
      <w:b/>
      <w:caps/>
      <w:spacing w:val="-15"/>
      <w:kern w:val="0"/>
      <w:sz w:val="24"/>
      <w:szCs w:val="72"/>
      <w:lang w:val="lt-LT"/>
      <w14:ligatures w14:val="none"/>
    </w:rPr>
  </w:style>
  <w:style w:type="paragraph" w:styleId="Punktas" w:customStyle="1">
    <w:name w:val="Punktas"/>
    <w:basedOn w:val="ListParagraph"/>
    <w:qFormat/>
    <w:rsid w:val="004970E1"/>
    <w:pPr>
      <w:numPr>
        <w:numId w:val="3"/>
      </w:numPr>
      <w:spacing w:after="0"/>
      <w:jc w:val="both"/>
    </w:pPr>
    <w:rPr>
      <w:rFonts w:ascii="Times New Roman" w:hAnsi="Times New Roman" w:eastAsiaTheme="minorEastAsia"/>
      <w:kern w:val="0"/>
      <w:sz w:val="24"/>
      <w:lang w:val="lt-LT"/>
      <w14:ligatures w14:val="none"/>
    </w:rPr>
  </w:style>
  <w:style w:type="paragraph" w:styleId="Papunktis" w:customStyle="1">
    <w:name w:val="Papunktis"/>
    <w:basedOn w:val="Punktas"/>
    <w:link w:val="PapunktisChar"/>
    <w:qFormat/>
    <w:rsid w:val="004970E1"/>
    <w:pPr>
      <w:numPr>
        <w:ilvl w:val="1"/>
      </w:numPr>
    </w:pPr>
  </w:style>
  <w:style w:type="character" w:styleId="PapunktisChar" w:customStyle="1">
    <w:name w:val="Papunktis Char"/>
    <w:basedOn w:val="DefaultParagraphFont"/>
    <w:link w:val="Papunktis"/>
    <w:rsid w:val="004970E1"/>
    <w:rPr>
      <w:rFonts w:ascii="Times New Roman" w:hAnsi="Times New Roman" w:eastAsiaTheme="minorEastAsia"/>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01666">
      <w:bodyDiv w:val="1"/>
      <w:marLeft w:val="0"/>
      <w:marRight w:val="0"/>
      <w:marTop w:val="0"/>
      <w:marBottom w:val="0"/>
      <w:divBdr>
        <w:top w:val="none" w:sz="0" w:space="0" w:color="auto"/>
        <w:left w:val="none" w:sz="0" w:space="0" w:color="auto"/>
        <w:bottom w:val="none" w:sz="0" w:space="0" w:color="auto"/>
        <w:right w:val="none" w:sz="0" w:space="0" w:color="auto"/>
      </w:divBdr>
    </w:div>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623075695">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rrt@rrt.lt"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Kristina Juodikienė</dc:creator>
  <keywords/>
  <dc:description/>
  <lastModifiedBy>Guest User</lastModifiedBy>
  <revision>181</revision>
  <dcterms:created xsi:type="dcterms:W3CDTF">2025-03-04T12:46:00.0000000Z</dcterms:created>
  <dcterms:modified xsi:type="dcterms:W3CDTF">2025-08-07T10:36:22.9652240Z</dcterms:modified>
</coreProperties>
</file>